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B3" w:rsidRPr="00571156" w:rsidRDefault="00267BB3" w:rsidP="00D8453B">
      <w:pPr>
        <w:spacing w:after="100"/>
        <w:ind w:left="-1134" w:right="-1179"/>
        <w:rPr>
          <w:rFonts w:ascii="Arial" w:hAnsi="Arial" w:cs="Arial"/>
          <w:b/>
          <w:sz w:val="24"/>
          <w:szCs w:val="24"/>
          <w:u w:val="single"/>
        </w:rPr>
      </w:pPr>
      <w:r w:rsidRPr="00BF0C05">
        <w:rPr>
          <w:rFonts w:ascii="Arial" w:hAnsi="Arial" w:cs="Arial"/>
          <w:b/>
          <w:color w:val="FF0000"/>
          <w:sz w:val="24"/>
          <w:szCs w:val="24"/>
        </w:rPr>
        <w:t>Question One</w:t>
      </w:r>
      <w:r w:rsidR="00571156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571156">
        <w:rPr>
          <w:rFonts w:ascii="Arial" w:hAnsi="Arial" w:cs="Arial"/>
          <w:sz w:val="24"/>
          <w:szCs w:val="24"/>
          <w:u w:val="single"/>
        </w:rPr>
        <w:t>What is social psychology?</w:t>
      </w:r>
    </w:p>
    <w:p w:rsidR="00C67BD1" w:rsidRPr="00BF0C05" w:rsidRDefault="00C67BD1" w:rsidP="00D8453B">
      <w:pPr>
        <w:spacing w:after="100"/>
        <w:ind w:left="-1134" w:right="-1179"/>
        <w:rPr>
          <w:rFonts w:ascii="Arial" w:hAnsi="Arial" w:cs="Arial"/>
          <w:sz w:val="24"/>
          <w:szCs w:val="24"/>
        </w:rPr>
      </w:pPr>
      <w:r w:rsidRPr="00BF0C05">
        <w:rPr>
          <w:rFonts w:ascii="Arial" w:hAnsi="Arial" w:cs="Arial"/>
          <w:sz w:val="24"/>
          <w:szCs w:val="24"/>
        </w:rPr>
        <w:t xml:space="preserve">According </w:t>
      </w:r>
      <w:r w:rsidR="000D7BDB" w:rsidRPr="00BF0C05">
        <w:rPr>
          <w:rFonts w:ascii="Arial" w:hAnsi="Arial" w:cs="Arial"/>
          <w:sz w:val="24"/>
          <w:szCs w:val="24"/>
        </w:rPr>
        <w:t xml:space="preserve">to </w:t>
      </w:r>
      <w:r w:rsidR="000D7BDB" w:rsidRPr="00BF0C05">
        <w:rPr>
          <w:rFonts w:ascii="Arial" w:hAnsi="Arial" w:cs="Arial"/>
          <w:b/>
          <w:sz w:val="24"/>
          <w:szCs w:val="24"/>
        </w:rPr>
        <w:t>Stroebe, Hewstone and Jonas (2012)</w:t>
      </w:r>
      <w:r w:rsidRPr="00BF0C05">
        <w:rPr>
          <w:rFonts w:ascii="Arial" w:hAnsi="Arial" w:cs="Arial"/>
          <w:sz w:val="24"/>
          <w:szCs w:val="24"/>
        </w:rPr>
        <w:t xml:space="preserve"> social p</w:t>
      </w:r>
      <w:r w:rsidR="00267BB3" w:rsidRPr="00BF0C05">
        <w:rPr>
          <w:rFonts w:ascii="Arial" w:hAnsi="Arial" w:cs="Arial"/>
          <w:sz w:val="24"/>
          <w:szCs w:val="24"/>
        </w:rPr>
        <w:t>sychology</w:t>
      </w:r>
      <w:r w:rsidR="00E048DA" w:rsidRPr="00BF0C05">
        <w:rPr>
          <w:rFonts w:ascii="Arial" w:hAnsi="Arial" w:cs="Arial"/>
          <w:sz w:val="24"/>
          <w:szCs w:val="24"/>
        </w:rPr>
        <w:t xml:space="preserve"> is a scientific attempt</w:t>
      </w:r>
      <w:r w:rsidR="00267BB3" w:rsidRPr="00BF0C05">
        <w:rPr>
          <w:rFonts w:ascii="Arial" w:hAnsi="Arial" w:cs="Arial"/>
          <w:sz w:val="24"/>
          <w:szCs w:val="24"/>
        </w:rPr>
        <w:t xml:space="preserve"> to understand</w:t>
      </w:r>
      <w:r w:rsidR="00E048DA" w:rsidRPr="00BF0C05">
        <w:rPr>
          <w:rFonts w:ascii="Arial" w:hAnsi="Arial" w:cs="Arial"/>
          <w:sz w:val="24"/>
          <w:szCs w:val="24"/>
        </w:rPr>
        <w:t xml:space="preserve"> and explain</w:t>
      </w:r>
      <w:r w:rsidRPr="00BF0C05">
        <w:rPr>
          <w:rFonts w:ascii="Arial" w:hAnsi="Arial" w:cs="Arial"/>
          <w:sz w:val="24"/>
          <w:szCs w:val="24"/>
        </w:rPr>
        <w:t xml:space="preserve"> how</w:t>
      </w:r>
      <w:r w:rsidR="00E048DA" w:rsidRPr="00BF0C05">
        <w:rPr>
          <w:rFonts w:ascii="Arial" w:hAnsi="Arial" w:cs="Arial"/>
          <w:sz w:val="24"/>
          <w:szCs w:val="24"/>
        </w:rPr>
        <w:t xml:space="preserve"> </w:t>
      </w:r>
      <w:r w:rsidR="00267BB3" w:rsidRPr="00BF0C05">
        <w:rPr>
          <w:rFonts w:ascii="Arial" w:hAnsi="Arial" w:cs="Arial"/>
          <w:sz w:val="24"/>
          <w:szCs w:val="24"/>
        </w:rPr>
        <w:t>t</w:t>
      </w:r>
      <w:r w:rsidR="00E048DA" w:rsidRPr="00BF0C05">
        <w:rPr>
          <w:rFonts w:ascii="Arial" w:hAnsi="Arial" w:cs="Arial"/>
          <w:sz w:val="24"/>
          <w:szCs w:val="24"/>
        </w:rPr>
        <w:t>houghts</w:t>
      </w:r>
      <w:r w:rsidR="00267BB3" w:rsidRPr="00BF0C05">
        <w:rPr>
          <w:rFonts w:ascii="Arial" w:hAnsi="Arial" w:cs="Arial"/>
          <w:sz w:val="24"/>
          <w:szCs w:val="24"/>
        </w:rPr>
        <w:t>, feel</w:t>
      </w:r>
      <w:r w:rsidR="00E048DA" w:rsidRPr="00BF0C05">
        <w:rPr>
          <w:rFonts w:ascii="Arial" w:hAnsi="Arial" w:cs="Arial"/>
          <w:sz w:val="24"/>
          <w:szCs w:val="24"/>
        </w:rPr>
        <w:t xml:space="preserve">ings and behaviours </w:t>
      </w:r>
      <w:r w:rsidRPr="00BF0C05">
        <w:rPr>
          <w:rFonts w:ascii="Arial" w:hAnsi="Arial" w:cs="Arial"/>
          <w:sz w:val="24"/>
          <w:szCs w:val="24"/>
        </w:rPr>
        <w:t>of  individuals are influenced  by</w:t>
      </w:r>
      <w:r w:rsidR="005C0A54">
        <w:rPr>
          <w:rFonts w:ascii="Arial" w:hAnsi="Arial" w:cs="Arial"/>
          <w:sz w:val="24"/>
          <w:szCs w:val="24"/>
        </w:rPr>
        <w:t xml:space="preserve"> the</w:t>
      </w:r>
      <w:r w:rsidRPr="00BF0C05">
        <w:rPr>
          <w:rFonts w:ascii="Arial" w:hAnsi="Arial" w:cs="Arial"/>
          <w:sz w:val="24"/>
          <w:szCs w:val="24"/>
        </w:rPr>
        <w:t xml:space="preserve"> </w:t>
      </w:r>
      <w:r w:rsidR="00E048DA" w:rsidRPr="00BF0C05">
        <w:rPr>
          <w:rFonts w:ascii="Arial" w:hAnsi="Arial" w:cs="Arial"/>
          <w:sz w:val="24"/>
          <w:szCs w:val="24"/>
        </w:rPr>
        <w:t xml:space="preserve"> </w:t>
      </w:r>
      <w:r w:rsidR="005C0A54">
        <w:rPr>
          <w:rFonts w:ascii="Arial" w:hAnsi="Arial" w:cs="Arial"/>
          <w:sz w:val="24"/>
          <w:szCs w:val="24"/>
        </w:rPr>
        <w:t xml:space="preserve">actual, imagined and implied </w:t>
      </w:r>
      <w:r w:rsidR="00E048DA" w:rsidRPr="00BF0C05">
        <w:rPr>
          <w:rFonts w:ascii="Arial" w:hAnsi="Arial" w:cs="Arial"/>
          <w:sz w:val="24"/>
          <w:szCs w:val="24"/>
        </w:rPr>
        <w:t>presence of other people</w:t>
      </w:r>
      <w:r w:rsidR="000D7BDB" w:rsidRPr="00BF0C05">
        <w:rPr>
          <w:rFonts w:ascii="Arial" w:hAnsi="Arial" w:cs="Arial"/>
          <w:sz w:val="24"/>
          <w:szCs w:val="24"/>
        </w:rPr>
        <w:t xml:space="preserve"> in a social situation</w:t>
      </w:r>
      <w:r w:rsidR="00E87366" w:rsidRPr="00BF0C05">
        <w:rPr>
          <w:rFonts w:ascii="Arial" w:hAnsi="Arial" w:cs="Arial"/>
          <w:sz w:val="24"/>
          <w:szCs w:val="24"/>
        </w:rPr>
        <w:t>.</w:t>
      </w:r>
    </w:p>
    <w:p w:rsidR="00267BB3" w:rsidRPr="00BF0C05" w:rsidRDefault="00C67BD1" w:rsidP="00D8453B">
      <w:pPr>
        <w:spacing w:after="100"/>
        <w:ind w:left="-1134" w:right="-1179"/>
        <w:rPr>
          <w:rFonts w:ascii="Arial" w:hAnsi="Arial" w:cs="Arial"/>
          <w:sz w:val="24"/>
          <w:szCs w:val="24"/>
        </w:rPr>
      </w:pPr>
      <w:r w:rsidRPr="00BF0C05">
        <w:rPr>
          <w:rFonts w:ascii="Arial" w:hAnsi="Arial" w:cs="Arial"/>
          <w:sz w:val="24"/>
          <w:szCs w:val="24"/>
        </w:rPr>
        <w:t>Applied social p</w:t>
      </w:r>
      <w:r w:rsidR="00267BB3" w:rsidRPr="00BF0C05">
        <w:rPr>
          <w:rFonts w:ascii="Arial" w:hAnsi="Arial" w:cs="Arial"/>
          <w:sz w:val="24"/>
          <w:szCs w:val="24"/>
        </w:rPr>
        <w:t xml:space="preserve">sychology </w:t>
      </w:r>
      <w:r w:rsidR="00BF0C05">
        <w:rPr>
          <w:rFonts w:ascii="Arial" w:hAnsi="Arial" w:cs="Arial"/>
          <w:sz w:val="24"/>
          <w:szCs w:val="24"/>
        </w:rPr>
        <w:t>focuses</w:t>
      </w:r>
      <w:r w:rsidR="00324683" w:rsidRPr="00BF0C05">
        <w:rPr>
          <w:rFonts w:ascii="Arial" w:hAnsi="Arial" w:cs="Arial"/>
          <w:sz w:val="24"/>
          <w:szCs w:val="24"/>
        </w:rPr>
        <w:t xml:space="preserve"> on</w:t>
      </w:r>
      <w:r w:rsidR="007D2316" w:rsidRPr="00BF0C05">
        <w:rPr>
          <w:rFonts w:ascii="Arial" w:hAnsi="Arial" w:cs="Arial"/>
          <w:sz w:val="24"/>
          <w:szCs w:val="24"/>
        </w:rPr>
        <w:t xml:space="preserve"> the practical usage of social psychology in real life </w:t>
      </w:r>
      <w:r w:rsidR="00267BB3" w:rsidRPr="00BF0C05">
        <w:rPr>
          <w:rFonts w:ascii="Arial" w:hAnsi="Arial" w:cs="Arial"/>
          <w:sz w:val="24"/>
          <w:szCs w:val="24"/>
        </w:rPr>
        <w:t xml:space="preserve">situations. </w:t>
      </w:r>
    </w:p>
    <w:p w:rsidR="00147D0C" w:rsidRPr="00324683" w:rsidRDefault="00147D0C" w:rsidP="003263BA">
      <w:pPr>
        <w:pStyle w:val="Listaszerbekezds"/>
        <w:numPr>
          <w:ilvl w:val="0"/>
          <w:numId w:val="1"/>
        </w:numPr>
        <w:spacing w:after="100" w:line="240" w:lineRule="auto"/>
        <w:ind w:left="-709" w:right="-1179"/>
        <w:rPr>
          <w:rFonts w:ascii="Arial" w:hAnsi="Arial" w:cs="Arial"/>
          <w:color w:val="000000"/>
          <w:sz w:val="24"/>
          <w:szCs w:val="24"/>
        </w:rPr>
      </w:pPr>
      <w:r w:rsidRPr="00BF0C05">
        <w:rPr>
          <w:rFonts w:ascii="Arial" w:hAnsi="Arial" w:cs="Arial"/>
          <w:b/>
          <w:sz w:val="24"/>
          <w:szCs w:val="24"/>
        </w:rPr>
        <w:t>Darley and Latane (1968)</w:t>
      </w:r>
      <w:r w:rsidRPr="00BF0C05">
        <w:rPr>
          <w:rFonts w:ascii="Arial" w:hAnsi="Arial" w:cs="Arial"/>
          <w:sz w:val="24"/>
          <w:szCs w:val="24"/>
        </w:rPr>
        <w:t xml:space="preserve"> </w:t>
      </w:r>
      <w:r w:rsidR="000D4ECC">
        <w:rPr>
          <w:rFonts w:ascii="Arial" w:hAnsi="Arial" w:cs="Arial"/>
          <w:color w:val="000000"/>
          <w:sz w:val="24"/>
          <w:szCs w:val="24"/>
        </w:rPr>
        <w:t>found that</w:t>
      </w:r>
      <w:r w:rsidR="00CD4EE3" w:rsidRPr="00BF0C0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0C05">
        <w:rPr>
          <w:rFonts w:ascii="Arial" w:hAnsi="Arial" w:cs="Arial"/>
          <w:sz w:val="24"/>
          <w:szCs w:val="24"/>
        </w:rPr>
        <w:t xml:space="preserve">the presence of other bystanders </w:t>
      </w:r>
      <w:r w:rsidR="00CD4EE3" w:rsidRPr="00BF0C05">
        <w:rPr>
          <w:rFonts w:ascii="Arial" w:hAnsi="Arial" w:cs="Arial"/>
          <w:sz w:val="24"/>
          <w:szCs w:val="24"/>
        </w:rPr>
        <w:t>can</w:t>
      </w:r>
      <w:r w:rsidRPr="00BF0C05">
        <w:rPr>
          <w:rFonts w:ascii="Arial" w:hAnsi="Arial" w:cs="Arial"/>
          <w:sz w:val="24"/>
          <w:szCs w:val="24"/>
        </w:rPr>
        <w:t xml:space="preserve"> reduce the feeling of personal responsibility; the responsibility is shared</w:t>
      </w:r>
      <w:r w:rsidR="00324683" w:rsidRPr="00BF0C05">
        <w:rPr>
          <w:rFonts w:ascii="Arial" w:hAnsi="Arial" w:cs="Arial"/>
          <w:sz w:val="24"/>
          <w:szCs w:val="24"/>
        </w:rPr>
        <w:t xml:space="preserve"> (US study</w:t>
      </w:r>
      <w:r w:rsidR="00404CA1" w:rsidRPr="00BF0C05">
        <w:rPr>
          <w:rFonts w:ascii="Arial" w:hAnsi="Arial" w:cs="Arial"/>
          <w:sz w:val="24"/>
          <w:szCs w:val="24"/>
        </w:rPr>
        <w:t>).</w:t>
      </w:r>
    </w:p>
    <w:p w:rsidR="00A272F8" w:rsidRPr="00324683" w:rsidRDefault="00A272F8" w:rsidP="003263BA">
      <w:pPr>
        <w:pStyle w:val="Listaszerbekezds"/>
        <w:numPr>
          <w:ilvl w:val="0"/>
          <w:numId w:val="1"/>
        </w:numPr>
        <w:spacing w:after="100" w:line="240" w:lineRule="auto"/>
        <w:ind w:left="-709" w:right="-1179"/>
        <w:rPr>
          <w:rFonts w:ascii="Arial" w:hAnsi="Arial" w:cs="Arial"/>
          <w:sz w:val="24"/>
          <w:szCs w:val="24"/>
        </w:rPr>
      </w:pPr>
      <w:r w:rsidRPr="00BF0C05">
        <w:rPr>
          <w:rFonts w:ascii="Arial" w:hAnsi="Arial" w:cs="Arial"/>
          <w:b/>
          <w:sz w:val="24"/>
          <w:szCs w:val="24"/>
        </w:rPr>
        <w:t>Levine et al. (2005)</w:t>
      </w:r>
      <w:r w:rsidR="005437D4">
        <w:rPr>
          <w:rFonts w:ascii="Arial" w:hAnsi="Arial" w:cs="Arial"/>
          <w:b/>
          <w:sz w:val="24"/>
          <w:szCs w:val="24"/>
        </w:rPr>
        <w:t xml:space="preserve"> </w:t>
      </w:r>
      <w:r w:rsidR="005437D4" w:rsidRPr="005437D4">
        <w:rPr>
          <w:rFonts w:ascii="Arial" w:hAnsi="Arial" w:cs="Arial"/>
          <w:sz w:val="24"/>
          <w:szCs w:val="24"/>
        </w:rPr>
        <w:t>also investigated pro-social behaviour. They</w:t>
      </w:r>
      <w:r w:rsidRPr="00BF0C05">
        <w:rPr>
          <w:rFonts w:ascii="Arial" w:hAnsi="Arial" w:cs="Arial"/>
          <w:sz w:val="24"/>
          <w:szCs w:val="24"/>
        </w:rPr>
        <w:t xml:space="preserve"> found that people are more likely to help victims of the same group than outside members (UK</w:t>
      </w:r>
      <w:r w:rsidR="00324683" w:rsidRPr="00BF0C05">
        <w:rPr>
          <w:rFonts w:ascii="Arial" w:hAnsi="Arial" w:cs="Arial"/>
          <w:sz w:val="24"/>
          <w:szCs w:val="24"/>
        </w:rPr>
        <w:t xml:space="preserve"> study</w:t>
      </w:r>
      <w:r w:rsidRPr="00BF0C05">
        <w:rPr>
          <w:rFonts w:ascii="Arial" w:hAnsi="Arial" w:cs="Arial"/>
          <w:sz w:val="24"/>
          <w:szCs w:val="24"/>
        </w:rPr>
        <w:t>).</w:t>
      </w:r>
    </w:p>
    <w:p w:rsidR="004454F0" w:rsidRPr="00324683" w:rsidRDefault="00147D0C" w:rsidP="003263BA">
      <w:pPr>
        <w:pStyle w:val="Listaszerbekezds"/>
        <w:numPr>
          <w:ilvl w:val="0"/>
          <w:numId w:val="1"/>
        </w:numPr>
        <w:spacing w:after="100" w:line="240" w:lineRule="auto"/>
        <w:ind w:left="-709" w:right="-1179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F0C05">
        <w:rPr>
          <w:rFonts w:ascii="Arial" w:hAnsi="Arial" w:cs="Arial"/>
          <w:b/>
          <w:sz w:val="24"/>
          <w:szCs w:val="24"/>
        </w:rPr>
        <w:t>Dutton and Aron (1974)</w:t>
      </w:r>
      <w:r w:rsidRPr="00BF0C05">
        <w:rPr>
          <w:rFonts w:ascii="Arial" w:hAnsi="Arial" w:cs="Arial"/>
          <w:sz w:val="24"/>
          <w:szCs w:val="24"/>
        </w:rPr>
        <w:t xml:space="preserve"> </w:t>
      </w:r>
      <w:r w:rsidRPr="00BF0C0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conducted an experiment about </w:t>
      </w:r>
      <w:r w:rsidRPr="00BF0C05">
        <w:rPr>
          <w:rFonts w:ascii="Arial" w:hAnsi="Arial" w:cs="Arial"/>
          <w:sz w:val="24"/>
          <w:szCs w:val="24"/>
          <w:u w:val="single"/>
        </w:rPr>
        <w:t>sexual attraction under high anxiety</w:t>
      </w:r>
      <w:r w:rsidR="00A17D86" w:rsidRPr="00BF0C05">
        <w:rPr>
          <w:rFonts w:ascii="Arial" w:hAnsi="Arial" w:cs="Arial"/>
          <w:sz w:val="24"/>
          <w:szCs w:val="24"/>
        </w:rPr>
        <w:t xml:space="preserve">. They found that </w:t>
      </w:r>
      <w:r w:rsidR="00A17D86" w:rsidRPr="00BF0C05">
        <w:rPr>
          <w:rFonts w:ascii="Arial" w:hAnsi="Arial" w:cs="Arial"/>
          <w:sz w:val="24"/>
          <w:szCs w:val="24"/>
          <w:u w:val="single"/>
        </w:rPr>
        <w:t xml:space="preserve">sexual attraction </w:t>
      </w:r>
      <w:r w:rsidR="00A17D86" w:rsidRPr="00BF0C05">
        <w:rPr>
          <w:rFonts w:ascii="Arial" w:hAnsi="Arial" w:cs="Arial"/>
          <w:sz w:val="24"/>
          <w:szCs w:val="24"/>
        </w:rPr>
        <w:t xml:space="preserve"> </w:t>
      </w:r>
      <w:r w:rsidR="00DE43F2">
        <w:rPr>
          <w:rFonts w:ascii="Arial" w:hAnsi="Arial" w:cs="Arial"/>
          <w:sz w:val="24"/>
          <w:szCs w:val="24"/>
        </w:rPr>
        <w:t>was</w:t>
      </w:r>
      <w:r w:rsidR="00A17D86" w:rsidRPr="00BF0C05">
        <w:rPr>
          <w:rFonts w:ascii="Arial" w:hAnsi="Arial" w:cs="Arial"/>
          <w:sz w:val="24"/>
          <w:szCs w:val="24"/>
        </w:rPr>
        <w:t xml:space="preserve"> higher on</w:t>
      </w:r>
      <w:r w:rsidR="00E66733" w:rsidRPr="00BF0C05">
        <w:rPr>
          <w:rFonts w:ascii="Arial" w:hAnsi="Arial" w:cs="Arial"/>
          <w:color w:val="000000"/>
          <w:sz w:val="24"/>
          <w:szCs w:val="24"/>
        </w:rPr>
        <w:t xml:space="preserve"> a fear-arousing bridge </w:t>
      </w:r>
      <w:r w:rsidR="00A17D86" w:rsidRPr="00BF0C05">
        <w:rPr>
          <w:rFonts w:ascii="Arial" w:hAnsi="Arial" w:cs="Arial"/>
          <w:color w:val="000000"/>
          <w:sz w:val="24"/>
          <w:szCs w:val="24"/>
        </w:rPr>
        <w:t>than on</w:t>
      </w:r>
      <w:r w:rsidR="001366A0" w:rsidRPr="00BF0C05">
        <w:rPr>
          <w:rFonts w:ascii="Arial" w:hAnsi="Arial" w:cs="Arial"/>
          <w:color w:val="000000"/>
          <w:sz w:val="24"/>
          <w:szCs w:val="24"/>
        </w:rPr>
        <w:t xml:space="preserve"> a non-fear-arousing bridge</w:t>
      </w:r>
      <w:r w:rsidR="005437D4">
        <w:rPr>
          <w:rFonts w:ascii="Arial" w:hAnsi="Arial" w:cs="Arial"/>
          <w:color w:val="000000"/>
          <w:sz w:val="24"/>
          <w:szCs w:val="24"/>
        </w:rPr>
        <w:t xml:space="preserve">, suggesting that fear can increase sexual attraction </w:t>
      </w:r>
      <w:r w:rsidR="00865EB9" w:rsidRPr="00BF0C0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</w:t>
      </w:r>
      <w:r w:rsidR="00F07E6A" w:rsidRPr="00BF0C0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made in Canada</w:t>
      </w:r>
      <w:r w:rsidR="00865EB9" w:rsidRPr="00BF0C0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  <w:r w:rsidR="001C085B" w:rsidRPr="00BF0C0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010AEC" w:rsidRPr="001C085B" w:rsidRDefault="00FB3C12" w:rsidP="00D8453B">
      <w:pPr>
        <w:spacing w:after="100" w:line="240" w:lineRule="auto"/>
        <w:ind w:left="-1134" w:right="-1179"/>
        <w:rPr>
          <w:rFonts w:ascii="Arial" w:hAnsi="Arial" w:cs="Arial"/>
          <w:sz w:val="24"/>
          <w:szCs w:val="24"/>
        </w:rPr>
      </w:pPr>
      <w:r w:rsidRPr="00BF0C05">
        <w:rPr>
          <w:rFonts w:ascii="Arial" w:hAnsi="Arial" w:cs="Arial"/>
          <w:sz w:val="24"/>
          <w:szCs w:val="24"/>
        </w:rPr>
        <w:t>Above</w:t>
      </w:r>
      <w:r w:rsidR="001C085B" w:rsidRPr="00BF0C05">
        <w:rPr>
          <w:rFonts w:ascii="Arial" w:hAnsi="Arial" w:cs="Arial"/>
          <w:sz w:val="24"/>
          <w:szCs w:val="24"/>
        </w:rPr>
        <w:t xml:space="preserve"> researches are culturally biased (</w:t>
      </w:r>
      <w:r w:rsidR="00F07E6A" w:rsidRPr="00BF0C05">
        <w:rPr>
          <w:rFonts w:ascii="Arial" w:hAnsi="Arial" w:cs="Arial"/>
          <w:sz w:val="24"/>
          <w:szCs w:val="24"/>
        </w:rPr>
        <w:t>USA</w:t>
      </w:r>
      <w:r w:rsidR="001C085B" w:rsidRPr="00BF0C05">
        <w:rPr>
          <w:rFonts w:ascii="Arial" w:hAnsi="Arial" w:cs="Arial"/>
          <w:sz w:val="24"/>
          <w:szCs w:val="24"/>
        </w:rPr>
        <w:t>,</w:t>
      </w:r>
      <w:r w:rsidR="00F07E6A" w:rsidRPr="00BF0C05">
        <w:rPr>
          <w:rFonts w:ascii="Arial" w:hAnsi="Arial" w:cs="Arial"/>
          <w:sz w:val="24"/>
          <w:szCs w:val="24"/>
        </w:rPr>
        <w:t xml:space="preserve"> UK,</w:t>
      </w:r>
      <w:r w:rsidR="001C085B" w:rsidRPr="00BF0C05">
        <w:rPr>
          <w:rFonts w:ascii="Arial" w:hAnsi="Arial" w:cs="Arial"/>
          <w:sz w:val="24"/>
          <w:szCs w:val="24"/>
        </w:rPr>
        <w:t xml:space="preserve"> CAN); cultural differences</w:t>
      </w:r>
      <w:r w:rsidR="00ED175C">
        <w:rPr>
          <w:rFonts w:ascii="Arial" w:hAnsi="Arial" w:cs="Arial"/>
          <w:sz w:val="24"/>
          <w:szCs w:val="24"/>
        </w:rPr>
        <w:t xml:space="preserve"> are ignored</w:t>
      </w:r>
      <w:r w:rsidR="001C085B" w:rsidRPr="00BF0C05">
        <w:rPr>
          <w:rFonts w:ascii="Arial" w:hAnsi="Arial" w:cs="Arial"/>
          <w:sz w:val="24"/>
          <w:szCs w:val="24"/>
        </w:rPr>
        <w:t>.  They are not up to date researches.</w:t>
      </w:r>
      <w:r w:rsidR="00E1697E" w:rsidRPr="00BF0C05">
        <w:rPr>
          <w:rFonts w:ascii="Arial" w:hAnsi="Arial" w:cs="Arial"/>
          <w:sz w:val="24"/>
          <w:szCs w:val="24"/>
        </w:rPr>
        <w:t xml:space="preserve"> </w:t>
      </w:r>
      <w:r w:rsidR="00E74258" w:rsidRPr="00BF0C05">
        <w:rPr>
          <w:rFonts w:ascii="Arial" w:hAnsi="Arial" w:cs="Arial"/>
          <w:sz w:val="24"/>
          <w:szCs w:val="24"/>
        </w:rPr>
        <w:t>I</w:t>
      </w:r>
      <w:r w:rsidR="00E1697E" w:rsidRPr="00BF0C05">
        <w:rPr>
          <w:rFonts w:ascii="Arial" w:hAnsi="Arial" w:cs="Arial"/>
          <w:sz w:val="24"/>
          <w:szCs w:val="24"/>
        </w:rPr>
        <w:t>n the 1</w:t>
      </w:r>
      <w:r w:rsidR="00E1697E" w:rsidRPr="00BF0C05">
        <w:rPr>
          <w:rFonts w:ascii="Arial" w:hAnsi="Arial" w:cs="Arial"/>
          <w:sz w:val="24"/>
          <w:szCs w:val="24"/>
          <w:vertAlign w:val="superscript"/>
        </w:rPr>
        <w:t>st</w:t>
      </w:r>
      <w:r w:rsidR="00E1697E" w:rsidRPr="00BF0C05">
        <w:rPr>
          <w:rFonts w:ascii="Arial" w:hAnsi="Arial" w:cs="Arial"/>
          <w:sz w:val="24"/>
          <w:szCs w:val="24"/>
        </w:rPr>
        <w:t xml:space="preserve"> study there were more female participants than males and in the 2</w:t>
      </w:r>
      <w:r w:rsidR="00E1697E" w:rsidRPr="00BF0C05">
        <w:rPr>
          <w:rFonts w:ascii="Arial" w:hAnsi="Arial" w:cs="Arial"/>
          <w:sz w:val="24"/>
          <w:szCs w:val="24"/>
          <w:vertAlign w:val="superscript"/>
        </w:rPr>
        <w:t>nd</w:t>
      </w:r>
      <w:r w:rsidR="00E1697E" w:rsidRPr="00BF0C05">
        <w:rPr>
          <w:rFonts w:ascii="Arial" w:hAnsi="Arial" w:cs="Arial"/>
          <w:sz w:val="24"/>
          <w:szCs w:val="24"/>
        </w:rPr>
        <w:t xml:space="preserve"> and 3</w:t>
      </w:r>
      <w:r w:rsidR="00E1697E" w:rsidRPr="00BF0C05">
        <w:rPr>
          <w:rFonts w:ascii="Arial" w:hAnsi="Arial" w:cs="Arial"/>
          <w:sz w:val="24"/>
          <w:szCs w:val="24"/>
          <w:vertAlign w:val="superscript"/>
        </w:rPr>
        <w:t>rd</w:t>
      </w:r>
      <w:r w:rsidR="00E1697E" w:rsidRPr="00BF0C05">
        <w:rPr>
          <w:rFonts w:ascii="Arial" w:hAnsi="Arial" w:cs="Arial"/>
          <w:sz w:val="24"/>
          <w:szCs w:val="24"/>
        </w:rPr>
        <w:t xml:space="preserve"> experiment only men wer</w:t>
      </w:r>
      <w:r w:rsidR="00CA43B6" w:rsidRPr="00BF0C05">
        <w:rPr>
          <w:rFonts w:ascii="Arial" w:hAnsi="Arial" w:cs="Arial"/>
          <w:sz w:val="24"/>
          <w:szCs w:val="24"/>
        </w:rPr>
        <w:t>e participating</w:t>
      </w:r>
      <w:r w:rsidR="00F07E6A" w:rsidRPr="00BF0C05">
        <w:rPr>
          <w:rFonts w:ascii="Arial" w:hAnsi="Arial" w:cs="Arial"/>
          <w:sz w:val="24"/>
          <w:szCs w:val="24"/>
        </w:rPr>
        <w:t>. These studies are gender biased</w:t>
      </w:r>
      <w:r w:rsidR="00CA43B6" w:rsidRPr="00BF0C05">
        <w:rPr>
          <w:rFonts w:ascii="Arial" w:hAnsi="Arial" w:cs="Arial"/>
          <w:sz w:val="24"/>
          <w:szCs w:val="24"/>
        </w:rPr>
        <w:t xml:space="preserve">. In </w:t>
      </w:r>
      <w:r w:rsidR="005437D4">
        <w:rPr>
          <w:rFonts w:ascii="Arial" w:hAnsi="Arial" w:cs="Arial"/>
          <w:sz w:val="24"/>
          <w:szCs w:val="24"/>
        </w:rPr>
        <w:t>these studies</w:t>
      </w:r>
      <w:r w:rsidR="00CA43B6" w:rsidRPr="00BF0C05">
        <w:rPr>
          <w:rFonts w:ascii="Arial" w:hAnsi="Arial" w:cs="Arial"/>
          <w:sz w:val="24"/>
          <w:szCs w:val="24"/>
        </w:rPr>
        <w:t xml:space="preserve"> relatively small</w:t>
      </w:r>
      <w:r w:rsidR="00ED175C">
        <w:rPr>
          <w:rFonts w:ascii="Arial" w:hAnsi="Arial" w:cs="Arial"/>
          <w:sz w:val="24"/>
          <w:szCs w:val="24"/>
        </w:rPr>
        <w:t xml:space="preserve"> sample size was used</w:t>
      </w:r>
      <w:r w:rsidR="00CA43B6" w:rsidRPr="00BF0C05">
        <w:rPr>
          <w:rFonts w:ascii="Arial" w:hAnsi="Arial" w:cs="Arial"/>
          <w:sz w:val="24"/>
          <w:szCs w:val="24"/>
        </w:rPr>
        <w:t xml:space="preserve">. </w:t>
      </w:r>
      <w:r w:rsidR="008E6313" w:rsidRPr="00BF0C05">
        <w:rPr>
          <w:rFonts w:ascii="Arial" w:hAnsi="Arial" w:cs="Arial"/>
          <w:sz w:val="24"/>
          <w:szCs w:val="24"/>
        </w:rPr>
        <w:t>So,</w:t>
      </w:r>
      <w:r w:rsidR="008E6313" w:rsidRPr="00BF0C05">
        <w:rPr>
          <w:rFonts w:ascii="Arial" w:hAnsi="Arial" w:cs="Arial"/>
          <w:color w:val="000000"/>
          <w:sz w:val="24"/>
          <w:szCs w:val="24"/>
        </w:rPr>
        <w:t xml:space="preserve"> there</w:t>
      </w:r>
      <w:r w:rsidR="002D2E4B" w:rsidRPr="00BF0C05">
        <w:rPr>
          <w:rFonts w:ascii="Arial" w:hAnsi="Arial" w:cs="Arial"/>
          <w:color w:val="000000"/>
          <w:sz w:val="24"/>
          <w:szCs w:val="24"/>
        </w:rPr>
        <w:t xml:space="preserve"> are issues with the</w:t>
      </w:r>
      <w:r w:rsidR="004162A0" w:rsidRPr="00BF0C05">
        <w:rPr>
          <w:rFonts w:ascii="Arial" w:hAnsi="Arial" w:cs="Arial"/>
          <w:color w:val="000000"/>
          <w:sz w:val="24"/>
          <w:szCs w:val="24"/>
        </w:rPr>
        <w:t xml:space="preserve"> reliability and validity, which questions the genera</w:t>
      </w:r>
      <w:r w:rsidR="00784074">
        <w:rPr>
          <w:rFonts w:ascii="Arial" w:hAnsi="Arial" w:cs="Arial"/>
          <w:color w:val="000000"/>
          <w:sz w:val="24"/>
          <w:szCs w:val="24"/>
        </w:rPr>
        <w:t>liza</w:t>
      </w:r>
      <w:r w:rsidR="004162A0" w:rsidRPr="00BF0C05">
        <w:rPr>
          <w:rFonts w:ascii="Arial" w:hAnsi="Arial" w:cs="Arial"/>
          <w:color w:val="000000"/>
          <w:sz w:val="24"/>
          <w:szCs w:val="24"/>
        </w:rPr>
        <w:t xml:space="preserve">bility to </w:t>
      </w:r>
      <w:r w:rsidR="00ED175C">
        <w:rPr>
          <w:rFonts w:ascii="Arial" w:hAnsi="Arial" w:cs="Arial"/>
          <w:color w:val="000000"/>
          <w:sz w:val="24"/>
          <w:szCs w:val="24"/>
        </w:rPr>
        <w:t>a</w:t>
      </w:r>
      <w:r w:rsidR="004162A0" w:rsidRPr="00BF0C05">
        <w:rPr>
          <w:rFonts w:ascii="Arial" w:hAnsi="Arial" w:cs="Arial"/>
          <w:color w:val="000000"/>
          <w:sz w:val="24"/>
          <w:szCs w:val="24"/>
        </w:rPr>
        <w:t xml:space="preserve"> wider population.</w:t>
      </w:r>
    </w:p>
    <w:p w:rsidR="0020000C" w:rsidRPr="00BF0C05" w:rsidRDefault="00CD4EE3" w:rsidP="00D8453B">
      <w:pPr>
        <w:spacing w:after="100" w:line="240" w:lineRule="auto"/>
        <w:ind w:left="-1134" w:right="-1179"/>
        <w:jc w:val="both"/>
        <w:rPr>
          <w:rFonts w:ascii="Arial" w:hAnsi="Arial" w:cs="Arial"/>
          <w:sz w:val="24"/>
          <w:szCs w:val="24"/>
        </w:rPr>
      </w:pPr>
      <w:r w:rsidRPr="00BF0C05">
        <w:rPr>
          <w:rFonts w:ascii="Arial" w:hAnsi="Arial" w:cs="Arial"/>
          <w:sz w:val="24"/>
          <w:szCs w:val="24"/>
        </w:rPr>
        <w:t>T</w:t>
      </w:r>
      <w:r w:rsidR="0020000C" w:rsidRPr="00BF0C05">
        <w:rPr>
          <w:rFonts w:ascii="Arial" w:hAnsi="Arial" w:cs="Arial"/>
          <w:sz w:val="24"/>
          <w:szCs w:val="24"/>
        </w:rPr>
        <w:t xml:space="preserve">here </w:t>
      </w:r>
      <w:r w:rsidR="00007EEE" w:rsidRPr="00BF0C05">
        <w:rPr>
          <w:rFonts w:ascii="Arial" w:hAnsi="Arial" w:cs="Arial"/>
          <w:sz w:val="24"/>
          <w:szCs w:val="24"/>
        </w:rPr>
        <w:t xml:space="preserve">can be </w:t>
      </w:r>
      <w:r w:rsidR="0020000C" w:rsidRPr="00BF0C05">
        <w:rPr>
          <w:rFonts w:ascii="Arial" w:hAnsi="Arial" w:cs="Arial"/>
          <w:sz w:val="24"/>
          <w:szCs w:val="24"/>
        </w:rPr>
        <w:t xml:space="preserve">other explanations for the same phenomenon, for </w:t>
      </w:r>
      <w:r w:rsidR="00AF36A1" w:rsidRPr="00BF0C05">
        <w:rPr>
          <w:rFonts w:ascii="Arial" w:hAnsi="Arial" w:cs="Arial"/>
          <w:sz w:val="24"/>
          <w:szCs w:val="24"/>
        </w:rPr>
        <w:t>example, evolutionary</w:t>
      </w:r>
      <w:r w:rsidR="00511C5F" w:rsidRPr="00BF0C05">
        <w:rPr>
          <w:rFonts w:ascii="Arial" w:hAnsi="Arial" w:cs="Arial"/>
          <w:sz w:val="24"/>
          <w:szCs w:val="24"/>
        </w:rPr>
        <w:t xml:space="preserve">, </w:t>
      </w:r>
      <w:r w:rsidR="0020000C" w:rsidRPr="00BF0C05">
        <w:rPr>
          <w:rFonts w:ascii="Arial" w:hAnsi="Arial" w:cs="Arial"/>
          <w:sz w:val="24"/>
          <w:szCs w:val="24"/>
        </w:rPr>
        <w:t>biological, etc.</w:t>
      </w:r>
    </w:p>
    <w:p w:rsidR="0020000C" w:rsidRDefault="0020000C" w:rsidP="00D8453B">
      <w:pPr>
        <w:spacing w:after="100" w:line="240" w:lineRule="auto"/>
        <w:ind w:left="-1134" w:right="-1179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BF0C05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Karl Popper (1963,1970)</w:t>
      </w:r>
      <w:r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had a dogmatic view of science. He enhanced the importance of criticism to find the power of our theories, but believed that nothing can be proved.</w:t>
      </w:r>
    </w:p>
    <w:p w:rsidR="00CD4EE3" w:rsidRPr="00BF0C05" w:rsidRDefault="003263BA" w:rsidP="00D8453B">
      <w:pPr>
        <w:autoSpaceDE w:val="0"/>
        <w:autoSpaceDN w:val="0"/>
        <w:adjustRightInd w:val="0"/>
        <w:spacing w:after="100" w:line="240" w:lineRule="auto"/>
        <w:ind w:left="-1134" w:right="-1179"/>
        <w:rPr>
          <w:rFonts w:ascii="Arial" w:hAnsi="Arial" w:cs="Arial"/>
          <w:sz w:val="24"/>
          <w:szCs w:val="24"/>
        </w:rPr>
      </w:pPr>
      <w:r w:rsidRPr="00BF0C05">
        <w:rPr>
          <w:rFonts w:ascii="Arial" w:hAnsi="Arial" w:cs="Arial"/>
          <w:sz w:val="24"/>
          <w:szCs w:val="24"/>
        </w:rPr>
        <w:t>The s</w:t>
      </w:r>
      <w:r w:rsidR="00CD4EE3" w:rsidRPr="00BF0C05">
        <w:rPr>
          <w:rFonts w:ascii="Arial" w:hAnsi="Arial" w:cs="Arial"/>
          <w:sz w:val="24"/>
          <w:szCs w:val="24"/>
        </w:rPr>
        <w:t>cience is not static, it is constantly involving.</w:t>
      </w:r>
    </w:p>
    <w:p w:rsidR="00CD4EE3" w:rsidRPr="00BF0C05" w:rsidRDefault="0020000C" w:rsidP="00D8453B">
      <w:pPr>
        <w:autoSpaceDE w:val="0"/>
        <w:autoSpaceDN w:val="0"/>
        <w:adjustRightInd w:val="0"/>
        <w:spacing w:after="100" w:line="240" w:lineRule="auto"/>
        <w:ind w:left="-1134" w:right="-1179"/>
        <w:rPr>
          <w:rFonts w:ascii="Arial" w:hAnsi="Arial" w:cs="Arial"/>
          <w:sz w:val="24"/>
          <w:szCs w:val="24"/>
        </w:rPr>
      </w:pPr>
      <w:r w:rsidRPr="00BF0C05">
        <w:rPr>
          <w:rFonts w:ascii="Arial" w:hAnsi="Arial" w:cs="Arial"/>
          <w:sz w:val="24"/>
          <w:szCs w:val="24"/>
        </w:rPr>
        <w:t xml:space="preserve">The human knowledge is limited and often we do not see things as they actually are </w:t>
      </w:r>
      <w:r w:rsidRPr="00BF0C05">
        <w:rPr>
          <w:rFonts w:ascii="Arial" w:hAnsi="Arial" w:cs="Arial"/>
          <w:b/>
          <w:sz w:val="24"/>
          <w:szCs w:val="24"/>
        </w:rPr>
        <w:t>(Kant).</w:t>
      </w:r>
    </w:p>
    <w:p w:rsidR="00CE689B" w:rsidRPr="00BF0C05" w:rsidRDefault="00B5468D" w:rsidP="00D8453B">
      <w:pPr>
        <w:autoSpaceDE w:val="0"/>
        <w:autoSpaceDN w:val="0"/>
        <w:adjustRightInd w:val="0"/>
        <w:spacing w:after="100" w:line="240" w:lineRule="auto"/>
        <w:ind w:left="-1134" w:right="-1179"/>
        <w:rPr>
          <w:rFonts w:ascii="Arial" w:hAnsi="Arial" w:cs="Arial"/>
          <w:sz w:val="24"/>
          <w:szCs w:val="24"/>
        </w:rPr>
      </w:pPr>
      <w:r w:rsidRPr="00BF0C05">
        <w:rPr>
          <w:rFonts w:ascii="Arial" w:hAnsi="Arial" w:cs="Arial"/>
          <w:sz w:val="24"/>
          <w:szCs w:val="24"/>
        </w:rPr>
        <w:t xml:space="preserve">Applied </w:t>
      </w:r>
      <w:r w:rsidR="00F07E6A" w:rsidRPr="00BF0C05">
        <w:rPr>
          <w:rFonts w:ascii="Arial" w:hAnsi="Arial" w:cs="Arial"/>
          <w:sz w:val="24"/>
          <w:szCs w:val="24"/>
        </w:rPr>
        <w:t>social p</w:t>
      </w:r>
      <w:r w:rsidR="00CE689B" w:rsidRPr="00BF0C05">
        <w:rPr>
          <w:rFonts w:ascii="Arial" w:hAnsi="Arial" w:cs="Arial"/>
          <w:sz w:val="24"/>
          <w:szCs w:val="24"/>
        </w:rPr>
        <w:t xml:space="preserve">sychology </w:t>
      </w:r>
      <w:r w:rsidR="0020000C" w:rsidRPr="00BF0C05">
        <w:rPr>
          <w:rFonts w:ascii="Arial" w:hAnsi="Arial" w:cs="Arial"/>
          <w:sz w:val="24"/>
          <w:szCs w:val="24"/>
        </w:rPr>
        <w:t xml:space="preserve">is </w:t>
      </w:r>
      <w:r w:rsidR="00A02428">
        <w:rPr>
          <w:rFonts w:ascii="Arial" w:hAnsi="Arial" w:cs="Arial"/>
          <w:sz w:val="24"/>
          <w:szCs w:val="24"/>
        </w:rPr>
        <w:t>...</w:t>
      </w:r>
      <w:r w:rsidR="00CE689B" w:rsidRPr="00BF0C05">
        <w:rPr>
          <w:rFonts w:ascii="Arial" w:hAnsi="Arial" w:cs="Arial"/>
          <w:sz w:val="24"/>
          <w:szCs w:val="24"/>
        </w:rPr>
        <w:t>,</w:t>
      </w:r>
      <w:r w:rsidR="006D2BE0" w:rsidRPr="00BF0C05">
        <w:rPr>
          <w:rFonts w:ascii="Arial" w:hAnsi="Arial" w:cs="Arial"/>
          <w:sz w:val="24"/>
          <w:szCs w:val="24"/>
        </w:rPr>
        <w:t xml:space="preserve"> </w:t>
      </w:r>
      <w:r w:rsidR="005103A2">
        <w:rPr>
          <w:rFonts w:ascii="Arial" w:hAnsi="Arial" w:cs="Arial"/>
          <w:sz w:val="24"/>
          <w:szCs w:val="24"/>
        </w:rPr>
        <w:t>but</w:t>
      </w:r>
      <w:r w:rsidR="006D2BE0" w:rsidRPr="00BF0C05">
        <w:rPr>
          <w:rFonts w:ascii="Arial" w:hAnsi="Arial" w:cs="Arial"/>
          <w:sz w:val="24"/>
          <w:szCs w:val="24"/>
        </w:rPr>
        <w:t xml:space="preserve"> </w:t>
      </w:r>
      <w:r w:rsidR="00935C54">
        <w:rPr>
          <w:rFonts w:ascii="Arial" w:hAnsi="Arial" w:cs="Arial"/>
          <w:sz w:val="24"/>
          <w:szCs w:val="24"/>
        </w:rPr>
        <w:t>many researches have</w:t>
      </w:r>
      <w:r w:rsidR="006D2BE0" w:rsidRPr="00BF0C05">
        <w:rPr>
          <w:rFonts w:ascii="Arial" w:hAnsi="Arial" w:cs="Arial"/>
          <w:sz w:val="24"/>
          <w:szCs w:val="24"/>
        </w:rPr>
        <w:t xml:space="preserve"> validity and reliability </w:t>
      </w:r>
      <w:r w:rsidR="00F07E6A" w:rsidRPr="00BF0C05">
        <w:rPr>
          <w:rFonts w:ascii="Arial" w:hAnsi="Arial" w:cs="Arial"/>
          <w:sz w:val="24"/>
          <w:szCs w:val="24"/>
        </w:rPr>
        <w:t>issues, however the science is constantly involving.</w:t>
      </w:r>
    </w:p>
    <w:p w:rsidR="0020000C" w:rsidRDefault="0020000C" w:rsidP="00D8453B">
      <w:pPr>
        <w:spacing w:after="100" w:line="240" w:lineRule="auto"/>
        <w:ind w:left="-1134" w:right="-1179"/>
        <w:rPr>
          <w:rFonts w:ascii="Arial" w:hAnsi="Arial" w:cs="Arial"/>
          <w:sz w:val="24"/>
          <w:szCs w:val="24"/>
        </w:rPr>
      </w:pPr>
    </w:p>
    <w:p w:rsidR="00267BB3" w:rsidRPr="00BF0C05" w:rsidRDefault="00267BB3" w:rsidP="00D8453B">
      <w:pPr>
        <w:pStyle w:val="Default"/>
        <w:spacing w:after="100"/>
        <w:ind w:left="-1134" w:right="-1179"/>
        <w:rPr>
          <w:rFonts w:ascii="Arial" w:hAnsi="Arial" w:cs="Arial"/>
          <w:u w:val="single"/>
        </w:rPr>
      </w:pPr>
      <w:r w:rsidRPr="00BF0C05">
        <w:rPr>
          <w:rFonts w:ascii="Arial" w:hAnsi="Arial" w:cs="Arial"/>
          <w:b/>
          <w:color w:val="FF0000"/>
        </w:rPr>
        <w:t>Question Two</w:t>
      </w:r>
      <w:r w:rsidRPr="00BF0C05">
        <w:rPr>
          <w:rFonts w:ascii="Arial" w:hAnsi="Arial" w:cs="Arial"/>
          <w:b/>
        </w:rPr>
        <w:t xml:space="preserve"> </w:t>
      </w:r>
      <w:r w:rsidRPr="00BF0C05">
        <w:rPr>
          <w:rFonts w:ascii="Arial" w:hAnsi="Arial" w:cs="Arial"/>
          <w:u w:val="single"/>
        </w:rPr>
        <w:t>‘The Spotlight Effect’</w:t>
      </w:r>
    </w:p>
    <w:p w:rsidR="00D559E7" w:rsidRPr="00BF0C05" w:rsidRDefault="00267BB3" w:rsidP="00D8453B">
      <w:pPr>
        <w:spacing w:after="100" w:line="240" w:lineRule="auto"/>
        <w:ind w:left="-1134" w:right="-1179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BF0C05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 xml:space="preserve">Gilovich, Medvec and Savitsky (2000) </w:t>
      </w:r>
      <w:r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found that people overestimate the number of people who noticed/observed them. </w:t>
      </w:r>
      <w:r w:rsidR="005437D4">
        <w:rPr>
          <w:rFonts w:ascii="Arial" w:hAnsi="Arial" w:cs="Arial"/>
          <w:color w:val="252525"/>
          <w:sz w:val="24"/>
          <w:szCs w:val="24"/>
          <w:shd w:val="clear" w:color="auto" w:fill="FFFFFF"/>
        </w:rPr>
        <w:t>This is called 'The Spotlight Effect'.</w:t>
      </w:r>
    </w:p>
    <w:p w:rsidR="00267BB3" w:rsidRPr="00482519" w:rsidRDefault="00267BB3" w:rsidP="00D8453B">
      <w:pPr>
        <w:spacing w:after="100" w:line="240" w:lineRule="auto"/>
        <w:ind w:left="-1134" w:right="-1179"/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>Reason for this is that people are egocentric, so they think that they are more central to other p</w:t>
      </w:r>
      <w:r w:rsidR="00007EEE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eople as well. This tendency is especially characteristic </w:t>
      </w:r>
      <w:r w:rsidRPr="00BF0C05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if they do something unusual (i.e. wearing an </w:t>
      </w:r>
      <w:r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>embarrassing T-shirt).</w:t>
      </w:r>
      <w:r w:rsidRPr="00482519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</w:p>
    <w:p w:rsidR="00D8453B" w:rsidRPr="00BF0C05" w:rsidRDefault="00267BB3" w:rsidP="00D8453B">
      <w:pPr>
        <w:spacing w:after="100" w:line="240" w:lineRule="auto"/>
        <w:ind w:left="-1134" w:right="-1179"/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</w:pPr>
      <w:r w:rsidRPr="00BF0C05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The manager </w:t>
      </w:r>
      <w:r w:rsidR="00935C54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could</w:t>
      </w:r>
      <w:r w:rsidRPr="00BF0C05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be encouraged t</w:t>
      </w:r>
      <w:r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>o be conscious of the spotlight effect, so it can reduce the belief that he is in the spotlight.</w:t>
      </w:r>
      <w:r w:rsidRPr="00BF0C05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 xml:space="preserve"> </w:t>
      </w:r>
    </w:p>
    <w:p w:rsidR="00BA2103" w:rsidRPr="00BA2103" w:rsidRDefault="00BA2103" w:rsidP="00D8453B">
      <w:pPr>
        <w:spacing w:after="100" w:line="240" w:lineRule="auto"/>
        <w:ind w:left="-1134" w:right="-1179"/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</w:pPr>
      <w:r w:rsidRPr="00BA2103">
        <w:rPr>
          <w:rStyle w:val="Kiemels2"/>
          <w:rFonts w:ascii="Arial" w:hAnsi="Arial" w:cs="Arial"/>
          <w:b w:val="0"/>
          <w:color w:val="333333"/>
          <w:sz w:val="26"/>
          <w:szCs w:val="26"/>
          <w:shd w:val="clear" w:color="auto" w:fill="FFFFFF"/>
        </w:rPr>
        <w:t xml:space="preserve">Anxiety is a feeling of worry or fear, that can be mild or severe </w:t>
      </w:r>
      <w:r w:rsidRPr="00004450">
        <w:rPr>
          <w:rStyle w:val="Kiemels2"/>
          <w:rFonts w:ascii="Arial" w:hAnsi="Arial" w:cs="Arial"/>
          <w:color w:val="333333"/>
          <w:sz w:val="26"/>
          <w:szCs w:val="26"/>
          <w:shd w:val="clear" w:color="auto" w:fill="FFFFFF"/>
        </w:rPr>
        <w:t>(NHS, 2015)</w:t>
      </w:r>
      <w:r w:rsidRPr="00BA2103">
        <w:rPr>
          <w:rStyle w:val="Kiemels2"/>
          <w:rFonts w:ascii="Arial" w:hAnsi="Arial" w:cs="Arial"/>
          <w:b w:val="0"/>
          <w:color w:val="333333"/>
          <w:sz w:val="26"/>
          <w:szCs w:val="26"/>
          <w:shd w:val="clear" w:color="auto" w:fill="FFFFFF"/>
        </w:rPr>
        <w:t>.</w:t>
      </w:r>
    </w:p>
    <w:p w:rsidR="00421B21" w:rsidRDefault="00421B21" w:rsidP="00D8453B">
      <w:pPr>
        <w:spacing w:after="100" w:line="240" w:lineRule="auto"/>
        <w:ind w:left="-1134" w:right="-1179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According to </w:t>
      </w:r>
      <w:r w:rsidRPr="00BF0C05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NICE (2015)</w:t>
      </w:r>
      <w:r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r w:rsidRPr="00BF0C05">
        <w:rPr>
          <w:rFonts w:ascii="Arial" w:hAnsi="Arial" w:cs="Arial"/>
          <w:sz w:val="24"/>
          <w:szCs w:val="24"/>
        </w:rPr>
        <w:t>social anxiety disorder is one of the most common anxiety disorders.</w:t>
      </w:r>
      <w:r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r w:rsidRPr="00BF0C05">
        <w:rPr>
          <w:rFonts w:ascii="Arial" w:hAnsi="Arial" w:cs="Arial"/>
          <w:sz w:val="24"/>
          <w:szCs w:val="24"/>
        </w:rPr>
        <w:t>Social anxiety disorder is i</w:t>
      </w:r>
      <w:r w:rsidR="00160457">
        <w:rPr>
          <w:rFonts w:ascii="Arial" w:hAnsi="Arial" w:cs="Arial"/>
          <w:sz w:val="24"/>
          <w:szCs w:val="24"/>
        </w:rPr>
        <w:t>ntense and constant fear</w:t>
      </w:r>
      <w:r w:rsidRPr="00BF0C05">
        <w:rPr>
          <w:rFonts w:ascii="Arial" w:hAnsi="Arial" w:cs="Arial"/>
          <w:sz w:val="24"/>
          <w:szCs w:val="24"/>
        </w:rPr>
        <w:t xml:space="preserve"> about one or more social or performance situations. CBT could be one of the possible treatments.</w:t>
      </w:r>
      <w:r w:rsidR="00495F3D" w:rsidRPr="00BF0C05">
        <w:rPr>
          <w:rFonts w:ascii="Arial" w:hAnsi="Arial" w:cs="Arial"/>
          <w:sz w:val="24"/>
          <w:szCs w:val="24"/>
        </w:rPr>
        <w:t xml:space="preserve"> </w:t>
      </w:r>
      <w:r w:rsidR="002F0AB7">
        <w:rPr>
          <w:rFonts w:ascii="Arial" w:hAnsi="Arial" w:cs="Arial"/>
          <w:color w:val="252525"/>
          <w:sz w:val="24"/>
          <w:szCs w:val="24"/>
          <w:shd w:val="clear" w:color="auto" w:fill="FFFFFF"/>
        </w:rPr>
        <w:t>So psycho</w:t>
      </w:r>
      <w:r w:rsidR="00495F3D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>education might be not enough.</w:t>
      </w:r>
    </w:p>
    <w:p w:rsidR="00BA2103" w:rsidRPr="00935C54" w:rsidRDefault="00BA2103" w:rsidP="00D8453B">
      <w:pPr>
        <w:spacing w:after="100" w:line="240" w:lineRule="auto"/>
        <w:ind w:left="-1134" w:right="-1179"/>
        <w:rPr>
          <w:rStyle w:val="Kiemels2"/>
          <w:rFonts w:ascii="Arial" w:hAnsi="Arial" w:cs="Arial"/>
          <w:b w:val="0"/>
          <w:bCs w:val="0"/>
          <w:color w:val="252525"/>
          <w:sz w:val="24"/>
          <w:szCs w:val="24"/>
          <w:shd w:val="clear" w:color="auto" w:fill="FFFFFF"/>
        </w:rPr>
      </w:pPr>
      <w:r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>Anxiety can have genetic (biological) reason, childhood trauma (</w:t>
      </w:r>
      <w:r w:rsidRPr="00BF0C05">
        <w:rPr>
          <w:rFonts w:ascii="Arial" w:hAnsi="Arial" w:cs="Arial"/>
          <w:color w:val="000000"/>
          <w:sz w:val="24"/>
          <w:szCs w:val="24"/>
          <w:shd w:val="clear" w:color="auto" w:fill="FFFFFF"/>
        </w:rPr>
        <w:t>psychodynamic approach</w:t>
      </w:r>
      <w:r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), 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it</w:t>
      </w:r>
      <w:r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could be conditioned (classical conditioning; phobia) or stressful life.</w:t>
      </w:r>
    </w:p>
    <w:p w:rsidR="00267BB3" w:rsidRPr="00BF0C05" w:rsidRDefault="00495F3D" w:rsidP="00D8453B">
      <w:pPr>
        <w:spacing w:after="100" w:line="240" w:lineRule="auto"/>
        <w:ind w:left="-1134" w:right="-1179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BF0C05">
        <w:rPr>
          <w:rFonts w:ascii="Arial" w:hAnsi="Arial" w:cs="Arial"/>
          <w:sz w:val="24"/>
          <w:szCs w:val="24"/>
        </w:rPr>
        <w:t>P</w:t>
      </w:r>
      <w:r w:rsidR="006A42AA" w:rsidRPr="00BF0C05">
        <w:rPr>
          <w:rFonts w:ascii="Arial" w:hAnsi="Arial" w:cs="Arial"/>
          <w:sz w:val="24"/>
          <w:szCs w:val="24"/>
        </w:rPr>
        <w:t>sycho education about</w:t>
      </w:r>
      <w:r w:rsidR="006A42AA" w:rsidRPr="00BF0C05">
        <w:rPr>
          <w:rFonts w:ascii="Arial" w:hAnsi="Arial" w:cs="Arial"/>
          <w:b/>
          <w:sz w:val="24"/>
          <w:szCs w:val="24"/>
        </w:rPr>
        <w:t xml:space="preserve"> </w:t>
      </w:r>
      <w:r w:rsidR="006A42AA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>'</w:t>
      </w:r>
      <w:r w:rsidR="00935C54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The </w:t>
      </w:r>
      <w:r w:rsidR="006A42AA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Spotlight Effect' </w:t>
      </w:r>
      <w:r w:rsidR="00466776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could be </w:t>
      </w:r>
      <w:r w:rsidR="00160457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>useful</w:t>
      </w:r>
      <w:r w:rsidR="006A42AA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to reduce anx</w:t>
      </w:r>
      <w:r w:rsidR="00CF14ED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iety if </w:t>
      </w:r>
      <w:r w:rsidR="00466776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>the manager</w:t>
      </w:r>
      <w:r w:rsidR="00CF14ED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does not </w:t>
      </w:r>
      <w:r w:rsidR="00F95DBF">
        <w:rPr>
          <w:rFonts w:ascii="Arial" w:hAnsi="Arial" w:cs="Arial"/>
          <w:color w:val="252525"/>
          <w:sz w:val="24"/>
          <w:szCs w:val="24"/>
          <w:shd w:val="clear" w:color="auto" w:fill="FFFFFF"/>
        </w:rPr>
        <w:t>suffer from</w:t>
      </w:r>
      <w:r w:rsidR="00CF14ED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r w:rsidR="00665C68">
        <w:rPr>
          <w:rFonts w:ascii="Arial" w:hAnsi="Arial" w:cs="Arial"/>
          <w:color w:val="252525"/>
          <w:sz w:val="24"/>
          <w:szCs w:val="24"/>
          <w:shd w:val="clear" w:color="auto" w:fill="FFFFFF"/>
        </w:rPr>
        <w:t>severe</w:t>
      </w:r>
      <w:r w:rsidR="00CF14ED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r w:rsidR="006A42AA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>anxiety</w:t>
      </w:r>
      <w:r w:rsidR="00CF14ED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disorder</w:t>
      </w:r>
      <w:r w:rsidR="00665C68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i.e. social </w:t>
      </w:r>
      <w:r w:rsidR="00665C68" w:rsidRPr="00BF0C05">
        <w:rPr>
          <w:rFonts w:ascii="Arial" w:hAnsi="Arial" w:cs="Arial"/>
          <w:sz w:val="24"/>
          <w:szCs w:val="24"/>
        </w:rPr>
        <w:t>anxiety disorder</w:t>
      </w:r>
      <w:r w:rsidR="00665C68">
        <w:rPr>
          <w:rFonts w:ascii="Arial" w:hAnsi="Arial" w:cs="Arial"/>
          <w:sz w:val="24"/>
          <w:szCs w:val="24"/>
        </w:rPr>
        <w:t>.</w:t>
      </w:r>
    </w:p>
    <w:p w:rsidR="00D8453B" w:rsidRDefault="00D8453B" w:rsidP="00D8453B">
      <w:pPr>
        <w:spacing w:after="100" w:line="240" w:lineRule="auto"/>
        <w:ind w:left="-1134" w:right="-1179"/>
        <w:rPr>
          <w:rFonts w:ascii="Arial" w:hAnsi="Arial" w:cs="Arial"/>
          <w:b/>
          <w:sz w:val="24"/>
          <w:szCs w:val="24"/>
        </w:rPr>
      </w:pPr>
    </w:p>
    <w:p w:rsidR="00885BF8" w:rsidRDefault="00885BF8" w:rsidP="00D8453B">
      <w:pPr>
        <w:spacing w:after="100" w:line="240" w:lineRule="auto"/>
        <w:ind w:left="-1134" w:right="-1179"/>
        <w:rPr>
          <w:rFonts w:ascii="Arial" w:hAnsi="Arial" w:cs="Arial"/>
          <w:b/>
          <w:sz w:val="24"/>
          <w:szCs w:val="24"/>
        </w:rPr>
      </w:pPr>
    </w:p>
    <w:p w:rsidR="004A52FB" w:rsidRPr="008602D6" w:rsidRDefault="00267BB3" w:rsidP="00D8453B">
      <w:pPr>
        <w:spacing w:after="100" w:line="240" w:lineRule="auto"/>
        <w:ind w:left="-1134" w:right="-1179"/>
        <w:rPr>
          <w:rFonts w:ascii="Arial" w:hAnsi="Arial" w:cs="Arial"/>
          <w:sz w:val="24"/>
          <w:szCs w:val="24"/>
          <w:u w:val="single"/>
        </w:rPr>
      </w:pPr>
      <w:r w:rsidRPr="00BF0C05">
        <w:rPr>
          <w:rFonts w:ascii="Arial" w:hAnsi="Arial" w:cs="Arial"/>
          <w:b/>
          <w:color w:val="FF0000"/>
          <w:sz w:val="24"/>
          <w:szCs w:val="24"/>
        </w:rPr>
        <w:lastRenderedPageBreak/>
        <w:t>Question Four</w:t>
      </w:r>
      <w:r w:rsidRPr="00BF0C05">
        <w:rPr>
          <w:rFonts w:ascii="Arial" w:hAnsi="Arial" w:cs="Arial"/>
          <w:b/>
          <w:sz w:val="24"/>
          <w:szCs w:val="24"/>
        </w:rPr>
        <w:t xml:space="preserve"> </w:t>
      </w:r>
      <w:r w:rsidRPr="00BF0C05">
        <w:rPr>
          <w:rFonts w:ascii="Arial" w:hAnsi="Arial" w:cs="Arial"/>
          <w:sz w:val="24"/>
          <w:szCs w:val="24"/>
          <w:u w:val="single"/>
        </w:rPr>
        <w:t>“Terror Management Theory” (Greenberg et al</w:t>
      </w:r>
      <w:r w:rsidR="003F604C" w:rsidRPr="00BF0C05">
        <w:rPr>
          <w:rFonts w:ascii="Arial" w:hAnsi="Arial" w:cs="Arial"/>
          <w:sz w:val="24"/>
          <w:szCs w:val="24"/>
          <w:u w:val="single"/>
        </w:rPr>
        <w:t>.</w:t>
      </w:r>
      <w:r w:rsidRPr="00BF0C05">
        <w:rPr>
          <w:rFonts w:ascii="Arial" w:hAnsi="Arial" w:cs="Arial"/>
          <w:sz w:val="24"/>
          <w:szCs w:val="24"/>
          <w:u w:val="single"/>
        </w:rPr>
        <w:t xml:space="preserve"> 1997)</w:t>
      </w:r>
    </w:p>
    <w:p w:rsidR="00CF25F3" w:rsidRDefault="00D04F4D" w:rsidP="00D8453B">
      <w:pPr>
        <w:spacing w:after="100" w:line="240" w:lineRule="auto"/>
        <w:ind w:left="-1134" w:right="-1179"/>
        <w:rPr>
          <w:rFonts w:ascii="Arial" w:hAnsi="Arial" w:cs="Arial"/>
          <w:sz w:val="24"/>
          <w:szCs w:val="24"/>
        </w:rPr>
      </w:pPr>
      <w:r w:rsidRPr="00BF0C05">
        <w:rPr>
          <w:rFonts w:ascii="Arial" w:hAnsi="Arial" w:cs="Arial"/>
          <w:sz w:val="24"/>
          <w:szCs w:val="24"/>
        </w:rPr>
        <w:t xml:space="preserve">According to TMT </w:t>
      </w:r>
      <w:r w:rsidR="00267BB3" w:rsidRPr="00BF0C05">
        <w:rPr>
          <w:rFonts w:ascii="Arial" w:hAnsi="Arial" w:cs="Arial"/>
          <w:sz w:val="24"/>
          <w:szCs w:val="24"/>
        </w:rPr>
        <w:t>mortality salience</w:t>
      </w:r>
      <w:r w:rsidR="00CF25F3" w:rsidRPr="00BF0C05">
        <w:rPr>
          <w:rFonts w:ascii="Arial" w:hAnsi="Arial" w:cs="Arial"/>
          <w:sz w:val="24"/>
          <w:szCs w:val="24"/>
        </w:rPr>
        <w:t xml:space="preserve"> </w:t>
      </w:r>
      <w:r w:rsidR="00CF25F3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>(</w:t>
      </w:r>
      <w:r w:rsidR="001A0261" w:rsidRPr="00BF0C05">
        <w:rPr>
          <w:rFonts w:ascii="Arial" w:hAnsi="Arial" w:cs="Arial"/>
          <w:sz w:val="24"/>
          <w:szCs w:val="24"/>
        </w:rPr>
        <w:t>MS)</w:t>
      </w:r>
      <w:r w:rsidR="004A52FB" w:rsidRPr="00BF0C05">
        <w:rPr>
          <w:rFonts w:ascii="Arial" w:hAnsi="Arial" w:cs="Arial"/>
          <w:sz w:val="24"/>
          <w:szCs w:val="24"/>
        </w:rPr>
        <w:t xml:space="preserve"> can increase worldview defence</w:t>
      </w:r>
      <w:r w:rsidRPr="00BF0C05">
        <w:rPr>
          <w:rFonts w:ascii="Arial" w:hAnsi="Arial" w:cs="Arial"/>
          <w:sz w:val="24"/>
          <w:szCs w:val="24"/>
        </w:rPr>
        <w:t xml:space="preserve">. </w:t>
      </w:r>
      <w:r w:rsidRPr="00BF0C05">
        <w:rPr>
          <w:rFonts w:ascii="Arial" w:hAnsi="Arial" w:cs="Arial"/>
          <w:b/>
          <w:sz w:val="24"/>
          <w:szCs w:val="24"/>
        </w:rPr>
        <w:t>Greenberg et al. (1997)</w:t>
      </w:r>
      <w:r w:rsidRPr="00BF0C05">
        <w:rPr>
          <w:rFonts w:ascii="Arial" w:hAnsi="Arial" w:cs="Arial"/>
          <w:sz w:val="24"/>
          <w:szCs w:val="24"/>
        </w:rPr>
        <w:t xml:space="preserve"> </w:t>
      </w:r>
      <w:r w:rsidR="00CF25F3" w:rsidRPr="00BF0C05">
        <w:rPr>
          <w:rFonts w:ascii="Arial" w:hAnsi="Arial" w:cs="Arial"/>
          <w:sz w:val="24"/>
          <w:szCs w:val="24"/>
        </w:rPr>
        <w:t xml:space="preserve">investigated </w:t>
      </w:r>
      <w:r w:rsidR="00267BB3" w:rsidRPr="00BF0C05">
        <w:rPr>
          <w:rFonts w:ascii="Arial" w:hAnsi="Arial" w:cs="Arial"/>
          <w:sz w:val="24"/>
          <w:szCs w:val="24"/>
        </w:rPr>
        <w:t>the anxiety-buffering capacity of self esteem.</w:t>
      </w:r>
    </w:p>
    <w:p w:rsidR="00267BB3" w:rsidRPr="00BF0C05" w:rsidRDefault="004A52FB" w:rsidP="00D8453B">
      <w:pPr>
        <w:spacing w:after="100" w:line="240" w:lineRule="auto"/>
        <w:ind w:left="-1134" w:right="-1179"/>
        <w:rPr>
          <w:rFonts w:ascii="Arial" w:hAnsi="Arial" w:cs="Arial"/>
          <w:sz w:val="24"/>
          <w:szCs w:val="24"/>
        </w:rPr>
      </w:pPr>
      <w:r w:rsidRPr="00BF0C05">
        <w:rPr>
          <w:rFonts w:ascii="Arial" w:hAnsi="Arial" w:cs="Arial"/>
          <w:sz w:val="24"/>
          <w:szCs w:val="24"/>
        </w:rPr>
        <w:t>Their r</w:t>
      </w:r>
      <w:r w:rsidR="00267BB3" w:rsidRPr="00BF0C05">
        <w:rPr>
          <w:rFonts w:ascii="Arial" w:hAnsi="Arial" w:cs="Arial"/>
          <w:sz w:val="24"/>
          <w:szCs w:val="24"/>
        </w:rPr>
        <w:t xml:space="preserve">esults confirmed TMT hypothesis; individuals with high self-esteem did not respond to </w:t>
      </w:r>
      <w:r w:rsidR="002B3A83">
        <w:rPr>
          <w:rFonts w:ascii="Arial" w:hAnsi="Arial" w:cs="Arial"/>
          <w:color w:val="252525"/>
          <w:sz w:val="24"/>
          <w:szCs w:val="24"/>
          <w:shd w:val="clear" w:color="auto" w:fill="FFFFFF"/>
        </w:rPr>
        <w:t>MS</w:t>
      </w:r>
      <w:r w:rsidR="008602D6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r w:rsidR="00267BB3" w:rsidRPr="00BF0C05">
        <w:rPr>
          <w:rFonts w:ascii="Arial" w:hAnsi="Arial" w:cs="Arial"/>
          <w:sz w:val="24"/>
          <w:szCs w:val="24"/>
        </w:rPr>
        <w:t xml:space="preserve">with increased worldview defence, </w:t>
      </w:r>
      <w:r w:rsidR="00DE4AC3" w:rsidRPr="00BF0C05">
        <w:rPr>
          <w:rFonts w:ascii="Arial" w:hAnsi="Arial" w:cs="Arial"/>
          <w:sz w:val="24"/>
          <w:szCs w:val="24"/>
        </w:rPr>
        <w:t xml:space="preserve">but those </w:t>
      </w:r>
      <w:r w:rsidR="00267BB3" w:rsidRPr="00BF0C05">
        <w:rPr>
          <w:rFonts w:ascii="Arial" w:hAnsi="Arial" w:cs="Arial"/>
          <w:sz w:val="24"/>
          <w:szCs w:val="24"/>
        </w:rPr>
        <w:t xml:space="preserve">with moderate self-esteem did. </w:t>
      </w:r>
    </w:p>
    <w:p w:rsidR="00AC72A8" w:rsidRDefault="00007EEE" w:rsidP="00D8453B">
      <w:pPr>
        <w:spacing w:after="100" w:line="240" w:lineRule="auto"/>
        <w:ind w:left="-1134" w:right="-1179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BF0C05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Greenberg</w:t>
      </w:r>
      <w:r w:rsidR="00C74DF4" w:rsidRPr="00BF0C05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 xml:space="preserve"> et al. (1994)</w:t>
      </w:r>
      <w:r w:rsidR="00C74DF4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reduced the credibility of other explanation</w:t>
      </w:r>
      <w:r w:rsidR="008602D6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>s</w:t>
      </w:r>
      <w:r w:rsidR="00C74DF4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for </w:t>
      </w:r>
      <w:r w:rsidR="008602D6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MS effect, but </w:t>
      </w:r>
      <w:r w:rsidR="00C74DF4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they found </w:t>
      </w:r>
      <w:r w:rsidR="00AC72A8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>interesting</w:t>
      </w:r>
      <w:r w:rsidR="00312523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that the</w:t>
      </w:r>
      <w:r w:rsidR="00C74DF4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r w:rsidR="004378DB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MS </w:t>
      </w:r>
      <w:r w:rsidR="00312523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>did not cause</w:t>
      </w:r>
      <w:r w:rsidR="004378DB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r w:rsidR="00AC72A8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>any signs of emotion and stress</w:t>
      </w:r>
      <w:r w:rsidR="00312523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in participants</w:t>
      </w:r>
      <w:r w:rsidR="00AC72A8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, so they argued that </w:t>
      </w:r>
      <w:r w:rsidR="00D3282A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>the effect</w:t>
      </w:r>
      <w:r w:rsidR="00AC72A8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occurs unconsciously.</w:t>
      </w:r>
    </w:p>
    <w:p w:rsidR="00007EEE" w:rsidRPr="00BF0C05" w:rsidRDefault="000D3B26" w:rsidP="00D8453B">
      <w:pPr>
        <w:spacing w:after="100" w:line="240" w:lineRule="auto"/>
        <w:ind w:left="-1134" w:right="-1179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BF0C05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Rosenblatt (1989)</w:t>
      </w:r>
      <w:r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found that when the MS was increased to </w:t>
      </w:r>
      <w:r w:rsidR="00505E9C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American </w:t>
      </w:r>
      <w:r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>judges, they were more punitive</w:t>
      </w:r>
      <w:r w:rsidR="002B3A83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toward female sex workers</w:t>
      </w:r>
      <w:r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. </w:t>
      </w:r>
    </w:p>
    <w:p w:rsidR="00F12FF0" w:rsidRDefault="00935C54" w:rsidP="00D8453B">
      <w:pPr>
        <w:spacing w:after="100" w:line="240" w:lineRule="auto"/>
        <w:ind w:left="-1134" w:right="-1179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However,</w:t>
      </w:r>
      <w:r w:rsidR="000D3B26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as judges are usually </w:t>
      </w:r>
      <w:r w:rsidR="000D3B26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>old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er</w:t>
      </w:r>
      <w:r w:rsidR="000D3B26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people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, they</w:t>
      </w:r>
      <w:r w:rsidR="000D3B26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r w:rsidR="00D3282A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>tend</w:t>
      </w:r>
      <w:r w:rsidR="000D3B26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to have 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a higher</w:t>
      </w:r>
      <w:r w:rsidR="000D3B26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MS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than young people</w:t>
      </w:r>
      <w:r w:rsidR="000D3B26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and they</w:t>
      </w:r>
      <w:r w:rsidR="006932D1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could be</w:t>
      </w:r>
      <w:r w:rsidR="000D3B26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less liberal</w:t>
      </w:r>
      <w:r w:rsidR="002B3A83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as well</w:t>
      </w:r>
      <w:r w:rsidR="000D3B26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>.</w:t>
      </w:r>
      <w:r w:rsidR="00505E9C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24"/>
          <w:szCs w:val="24"/>
          <w:shd w:val="clear" w:color="auto" w:fill="FFFFFF"/>
        </w:rPr>
        <w:t>But</w:t>
      </w:r>
      <w:r w:rsidR="00007EEE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>, older people can have greater acceptance of death and</w:t>
      </w:r>
      <w:r w:rsidR="002B3A83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it</w:t>
      </w:r>
      <w:r w:rsidR="00007EEE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depends on their belief too.</w:t>
      </w:r>
      <w:r w:rsidR="004333E6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</w:p>
    <w:p w:rsidR="00007EEE" w:rsidRDefault="004333E6" w:rsidP="00D8453B">
      <w:pPr>
        <w:spacing w:after="100" w:line="240" w:lineRule="auto"/>
        <w:ind w:left="-1134" w:right="-1179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There is </w:t>
      </w:r>
      <w:r w:rsid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>a gender bias</w:t>
      </w:r>
      <w:r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, </w:t>
      </w:r>
      <w:r w:rsidR="00B5468D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>judges are usually males.</w:t>
      </w:r>
    </w:p>
    <w:p w:rsidR="00F12FF0" w:rsidRDefault="0020000C" w:rsidP="00D8453B">
      <w:pPr>
        <w:spacing w:after="100" w:line="240" w:lineRule="auto"/>
        <w:ind w:left="-1134" w:right="-1179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BF0C05">
        <w:rPr>
          <w:rFonts w:ascii="Arial" w:hAnsi="Arial" w:cs="Arial"/>
          <w:sz w:val="24"/>
          <w:szCs w:val="24"/>
        </w:rPr>
        <w:t>Criticism of these researches</w:t>
      </w:r>
      <w:r w:rsidR="002B3A83">
        <w:rPr>
          <w:rFonts w:ascii="Arial" w:hAnsi="Arial" w:cs="Arial"/>
          <w:sz w:val="24"/>
          <w:szCs w:val="24"/>
        </w:rPr>
        <w:t xml:space="preserve"> is</w:t>
      </w:r>
      <w:r w:rsidRPr="00BF0C05">
        <w:rPr>
          <w:rFonts w:ascii="Arial" w:hAnsi="Arial" w:cs="Arial"/>
          <w:sz w:val="24"/>
          <w:szCs w:val="24"/>
        </w:rPr>
        <w:t xml:space="preserve"> that they are not up to date and they are</w:t>
      </w:r>
      <w:r w:rsidR="00007EEE" w:rsidRPr="00BF0C05">
        <w:rPr>
          <w:rFonts w:ascii="Arial" w:hAnsi="Arial" w:cs="Arial"/>
          <w:sz w:val="24"/>
          <w:szCs w:val="24"/>
        </w:rPr>
        <w:t xml:space="preserve"> all</w:t>
      </w:r>
      <w:r w:rsidR="004333E6" w:rsidRPr="00BF0C05">
        <w:rPr>
          <w:rFonts w:ascii="Arial" w:hAnsi="Arial" w:cs="Arial"/>
          <w:sz w:val="24"/>
          <w:szCs w:val="24"/>
        </w:rPr>
        <w:t xml:space="preserve"> culturally biased (US studies</w:t>
      </w:r>
      <w:r w:rsidRPr="00BF0C05">
        <w:rPr>
          <w:rFonts w:ascii="Arial" w:hAnsi="Arial" w:cs="Arial"/>
          <w:sz w:val="24"/>
          <w:szCs w:val="24"/>
        </w:rPr>
        <w:t>).</w:t>
      </w:r>
    </w:p>
    <w:p w:rsidR="000E160D" w:rsidRPr="00482519" w:rsidRDefault="000E160D" w:rsidP="00D8453B">
      <w:pPr>
        <w:spacing w:after="100" w:line="240" w:lineRule="auto"/>
        <w:ind w:left="-1134" w:right="-1179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BF0C05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Hewstone</w:t>
      </w:r>
      <w:r w:rsidRPr="00BF0C05">
        <w:rPr>
          <w:rStyle w:val="apple-converted-space"/>
          <w:rFonts w:ascii="Arial" w:hAnsi="Arial" w:cs="Arial"/>
          <w:b/>
          <w:color w:val="252525"/>
          <w:sz w:val="24"/>
          <w:szCs w:val="24"/>
          <w:shd w:val="clear" w:color="auto" w:fill="FFFFFF"/>
        </w:rPr>
        <w:t> </w:t>
      </w:r>
      <w:r w:rsidRPr="00BF0C05">
        <w:rPr>
          <w:rFonts w:ascii="Arial" w:hAnsi="Arial" w:cs="Arial"/>
          <w:b/>
          <w:i/>
          <w:iCs/>
          <w:color w:val="252525"/>
          <w:sz w:val="24"/>
          <w:szCs w:val="24"/>
          <w:shd w:val="clear" w:color="auto" w:fill="FFFFFF"/>
        </w:rPr>
        <w:t>et al.</w:t>
      </w:r>
      <w:r w:rsidRPr="00BF0C05">
        <w:rPr>
          <w:rStyle w:val="apple-converted-space"/>
          <w:rFonts w:ascii="Arial" w:hAnsi="Arial" w:cs="Arial"/>
          <w:b/>
          <w:color w:val="252525"/>
          <w:sz w:val="24"/>
          <w:szCs w:val="24"/>
          <w:shd w:val="clear" w:color="auto" w:fill="FFFFFF"/>
        </w:rPr>
        <w:t> </w:t>
      </w:r>
      <w:r w:rsidRPr="00BF0C05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(2002)</w:t>
      </w:r>
      <w:r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found that chronically low self-esteem does not motivate in group favouritism.</w:t>
      </w:r>
    </w:p>
    <w:p w:rsidR="00267BB3" w:rsidRPr="00BF0C05" w:rsidRDefault="00267BB3" w:rsidP="00D8453B">
      <w:pPr>
        <w:spacing w:after="100" w:line="240" w:lineRule="auto"/>
        <w:ind w:left="-1134" w:right="-1179"/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</w:pPr>
      <w:r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Suggestion to people that there is scientific proof of </w:t>
      </w:r>
      <w:r w:rsidR="002F0AB7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>an afterlife</w:t>
      </w:r>
      <w:r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reduces the impact of </w:t>
      </w:r>
      <w:r w:rsidR="00666F5F">
        <w:rPr>
          <w:rFonts w:ascii="Arial" w:hAnsi="Arial" w:cs="Arial"/>
          <w:color w:val="252525"/>
          <w:sz w:val="24"/>
          <w:szCs w:val="24"/>
          <w:shd w:val="clear" w:color="auto" w:fill="FFFFFF"/>
        </w:rPr>
        <w:t>MS</w:t>
      </w:r>
      <w:r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r w:rsidRPr="00BF0C05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(Dechesne et al., 2003).</w:t>
      </w:r>
    </w:p>
    <w:p w:rsidR="00046F6F" w:rsidRPr="00046F6F" w:rsidRDefault="00046F6F" w:rsidP="00D8453B">
      <w:pPr>
        <w:spacing w:after="100" w:line="240" w:lineRule="auto"/>
        <w:ind w:left="-1134" w:right="-1179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The media can increase the </w:t>
      </w:r>
      <w:r w:rsidR="00D3282A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MS (e.g. </w:t>
      </w:r>
      <w:r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>fear of terrorism).</w:t>
      </w:r>
    </w:p>
    <w:p w:rsidR="003B6604" w:rsidRPr="00BF0C05" w:rsidRDefault="00B30BB5" w:rsidP="00D8453B">
      <w:pPr>
        <w:spacing w:after="100" w:line="240" w:lineRule="auto"/>
        <w:ind w:left="-1134" w:right="-1179"/>
        <w:rPr>
          <w:rFonts w:ascii="Arial" w:hAnsi="Arial" w:cs="Arial"/>
          <w:b/>
          <w:sz w:val="24"/>
          <w:szCs w:val="24"/>
        </w:rPr>
      </w:pPr>
      <w:r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>Heightened awareness</w:t>
      </w:r>
      <w:r w:rsidR="004333E6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of mortality</w:t>
      </w:r>
      <w:r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can increase </w:t>
      </w:r>
      <w:r w:rsid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>the worldview difference</w:t>
      </w:r>
      <w:r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in people with low self esteem, </w:t>
      </w:r>
      <w:r w:rsidR="002B3A83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but </w:t>
      </w:r>
      <w:r w:rsidR="004333E6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>there are</w:t>
      </w:r>
      <w:r w:rsidR="00B5468D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other factors</w:t>
      </w:r>
      <w:r w:rsidR="004333E6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as well</w:t>
      </w:r>
      <w:r w:rsidR="00B5468D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, such as </w:t>
      </w:r>
      <w:r w:rsidR="002B3A83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belief </w:t>
      </w:r>
      <w:r w:rsidR="002B3A83">
        <w:rPr>
          <w:rFonts w:ascii="Arial" w:hAnsi="Arial" w:cs="Arial"/>
          <w:color w:val="252525"/>
          <w:sz w:val="24"/>
          <w:szCs w:val="24"/>
          <w:shd w:val="clear" w:color="auto" w:fill="FFFFFF"/>
        </w:rPr>
        <w:t>and media</w:t>
      </w:r>
      <w:r w:rsidR="00B5468D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>.</w:t>
      </w:r>
    </w:p>
    <w:p w:rsidR="00B73C60" w:rsidRDefault="00B73C60" w:rsidP="00D8453B">
      <w:pPr>
        <w:spacing w:after="100" w:line="240" w:lineRule="auto"/>
        <w:ind w:left="-1134" w:right="-1179"/>
        <w:rPr>
          <w:rFonts w:ascii="Arial" w:hAnsi="Arial" w:cs="Arial"/>
          <w:b/>
          <w:sz w:val="24"/>
          <w:szCs w:val="24"/>
        </w:rPr>
      </w:pPr>
    </w:p>
    <w:p w:rsidR="00267BB3" w:rsidRPr="00BF0C05" w:rsidRDefault="00267BB3" w:rsidP="00D8453B">
      <w:pPr>
        <w:spacing w:after="100" w:line="240" w:lineRule="auto"/>
        <w:ind w:left="-1134" w:right="-1179"/>
        <w:rPr>
          <w:rFonts w:ascii="Arial" w:hAnsi="Arial" w:cs="Arial"/>
          <w:sz w:val="24"/>
          <w:szCs w:val="24"/>
          <w:u w:val="single"/>
        </w:rPr>
      </w:pPr>
      <w:r w:rsidRPr="00BF0C05">
        <w:rPr>
          <w:rFonts w:ascii="Arial" w:hAnsi="Arial" w:cs="Arial"/>
          <w:b/>
          <w:color w:val="FF0000"/>
          <w:sz w:val="24"/>
          <w:szCs w:val="24"/>
        </w:rPr>
        <w:t>Question Five</w:t>
      </w:r>
      <w:r w:rsidR="007B0CE1" w:rsidRPr="00BF0C05">
        <w:rPr>
          <w:rFonts w:ascii="Arial" w:hAnsi="Arial" w:cs="Arial"/>
          <w:b/>
          <w:sz w:val="24"/>
          <w:szCs w:val="24"/>
        </w:rPr>
        <w:t xml:space="preserve"> </w:t>
      </w:r>
      <w:r w:rsidR="00686E91" w:rsidRPr="00BF0C05">
        <w:rPr>
          <w:rFonts w:ascii="Arial" w:hAnsi="Arial" w:cs="Arial"/>
          <w:sz w:val="24"/>
          <w:szCs w:val="24"/>
          <w:u w:val="single"/>
        </w:rPr>
        <w:t>Evaluate the likely impact of increasing public knowledge of the celebrity..</w:t>
      </w:r>
    </w:p>
    <w:p w:rsidR="00D559E7" w:rsidRDefault="00B73C60" w:rsidP="00D8453B">
      <w:pPr>
        <w:spacing w:after="100" w:line="240" w:lineRule="auto"/>
        <w:ind w:left="-1134" w:right="-1179"/>
        <w:rPr>
          <w:rFonts w:ascii="Arial" w:hAnsi="Arial" w:cs="Arial"/>
          <w:sz w:val="24"/>
          <w:szCs w:val="24"/>
        </w:rPr>
      </w:pPr>
      <w:r w:rsidRPr="00BF0C05">
        <w:rPr>
          <w:rFonts w:ascii="Arial" w:hAnsi="Arial" w:cs="Arial"/>
          <w:b/>
          <w:sz w:val="24"/>
          <w:szCs w:val="24"/>
        </w:rPr>
        <w:t>Sanbonmatsu et al. (2012)</w:t>
      </w:r>
      <w:r w:rsidRPr="00BF0C05">
        <w:rPr>
          <w:rFonts w:ascii="Arial" w:hAnsi="Arial" w:cs="Arial"/>
          <w:sz w:val="24"/>
          <w:szCs w:val="24"/>
        </w:rPr>
        <w:t xml:space="preserve"> found that heightened knowledge about</w:t>
      </w:r>
      <w:r w:rsidR="004333E6" w:rsidRPr="00BF0C05">
        <w:rPr>
          <w:rFonts w:ascii="Arial" w:hAnsi="Arial" w:cs="Arial"/>
          <w:sz w:val="24"/>
          <w:szCs w:val="24"/>
        </w:rPr>
        <w:t xml:space="preserve"> actors'</w:t>
      </w:r>
      <w:r w:rsidRPr="00BF0C05">
        <w:rPr>
          <w:rFonts w:ascii="Arial" w:hAnsi="Arial" w:cs="Arial"/>
          <w:sz w:val="24"/>
          <w:szCs w:val="24"/>
        </w:rPr>
        <w:t xml:space="preserve"> political orientatio</w:t>
      </w:r>
      <w:r w:rsidR="004333E6" w:rsidRPr="00BF0C05">
        <w:rPr>
          <w:rFonts w:ascii="Arial" w:hAnsi="Arial" w:cs="Arial"/>
          <w:sz w:val="24"/>
          <w:szCs w:val="24"/>
        </w:rPr>
        <w:t>n, faith and social attitudes</w:t>
      </w:r>
      <w:r w:rsidRPr="00BF0C05">
        <w:rPr>
          <w:rFonts w:ascii="Arial" w:hAnsi="Arial" w:cs="Arial"/>
          <w:sz w:val="24"/>
          <w:szCs w:val="24"/>
        </w:rPr>
        <w:t xml:space="preserve"> led </w:t>
      </w:r>
      <w:r w:rsidR="002F0AB7" w:rsidRPr="00BF0C05">
        <w:rPr>
          <w:rFonts w:ascii="Arial" w:hAnsi="Arial" w:cs="Arial"/>
          <w:sz w:val="24"/>
          <w:szCs w:val="24"/>
        </w:rPr>
        <w:t>to less favourable evaluations</w:t>
      </w:r>
      <w:r w:rsidRPr="00BF0C05">
        <w:rPr>
          <w:rFonts w:ascii="Arial" w:hAnsi="Arial" w:cs="Arial"/>
          <w:sz w:val="24"/>
          <w:szCs w:val="24"/>
        </w:rPr>
        <w:t xml:space="preserve"> of the</w:t>
      </w:r>
      <w:r w:rsidR="004333E6" w:rsidRPr="00BF0C05">
        <w:rPr>
          <w:rFonts w:ascii="Arial" w:hAnsi="Arial" w:cs="Arial"/>
          <w:sz w:val="24"/>
          <w:szCs w:val="24"/>
        </w:rPr>
        <w:t>se</w:t>
      </w:r>
      <w:r w:rsidRPr="00BF0C05">
        <w:rPr>
          <w:rFonts w:ascii="Arial" w:hAnsi="Arial" w:cs="Arial"/>
          <w:sz w:val="24"/>
          <w:szCs w:val="24"/>
        </w:rPr>
        <w:t xml:space="preserve"> actors.</w:t>
      </w:r>
    </w:p>
    <w:p w:rsidR="00B73C60" w:rsidRDefault="00D559E7" w:rsidP="00D8453B">
      <w:pPr>
        <w:spacing w:after="100" w:line="240" w:lineRule="auto"/>
        <w:ind w:left="-1134" w:right="-1179"/>
        <w:rPr>
          <w:rFonts w:ascii="Arial" w:hAnsi="Arial" w:cs="Arial"/>
          <w:sz w:val="24"/>
          <w:szCs w:val="24"/>
        </w:rPr>
      </w:pPr>
      <w:r w:rsidRPr="00BF0C05">
        <w:rPr>
          <w:rFonts w:ascii="Arial" w:hAnsi="Arial" w:cs="Arial"/>
          <w:sz w:val="24"/>
          <w:szCs w:val="24"/>
        </w:rPr>
        <w:t>P</w:t>
      </w:r>
      <w:r w:rsidR="00793D0F" w:rsidRPr="00BF0C05">
        <w:rPr>
          <w:rFonts w:ascii="Arial" w:hAnsi="Arial" w:cs="Arial"/>
          <w:sz w:val="24"/>
          <w:szCs w:val="24"/>
        </w:rPr>
        <w:t>eople may</w:t>
      </w:r>
      <w:r w:rsidR="00DC0559" w:rsidRPr="00BF0C05">
        <w:rPr>
          <w:rFonts w:ascii="Arial" w:hAnsi="Arial" w:cs="Arial"/>
          <w:sz w:val="24"/>
          <w:szCs w:val="24"/>
        </w:rPr>
        <w:t xml:space="preserve"> assume that </w:t>
      </w:r>
      <w:r w:rsidR="00D3282A" w:rsidRPr="00BF0C05">
        <w:rPr>
          <w:rFonts w:ascii="Arial" w:hAnsi="Arial" w:cs="Arial"/>
          <w:sz w:val="24"/>
          <w:szCs w:val="24"/>
        </w:rPr>
        <w:t>celebrities</w:t>
      </w:r>
      <w:r w:rsidR="00DC0559" w:rsidRPr="00BF0C05">
        <w:rPr>
          <w:rFonts w:ascii="Arial" w:hAnsi="Arial" w:cs="Arial"/>
          <w:sz w:val="24"/>
          <w:szCs w:val="24"/>
        </w:rPr>
        <w:t xml:space="preserve"> are similar to them</w:t>
      </w:r>
      <w:r w:rsidR="0065094A" w:rsidRPr="00BF0C05">
        <w:rPr>
          <w:rFonts w:ascii="Arial" w:hAnsi="Arial" w:cs="Arial"/>
          <w:sz w:val="24"/>
          <w:szCs w:val="24"/>
        </w:rPr>
        <w:t xml:space="preserve">selves, which contribute to the liking and general positivity bias. </w:t>
      </w:r>
      <w:r w:rsidR="00D3282A" w:rsidRPr="00BF0C05">
        <w:rPr>
          <w:rFonts w:ascii="Arial" w:hAnsi="Arial" w:cs="Arial"/>
          <w:sz w:val="24"/>
          <w:szCs w:val="24"/>
        </w:rPr>
        <w:t>Also, they</w:t>
      </w:r>
      <w:r w:rsidR="00B73C60" w:rsidRPr="00BF0C05">
        <w:rPr>
          <w:rFonts w:ascii="Arial" w:hAnsi="Arial" w:cs="Arial"/>
          <w:sz w:val="24"/>
          <w:szCs w:val="24"/>
        </w:rPr>
        <w:t xml:space="preserve"> stated that </w:t>
      </w:r>
      <w:r w:rsidR="002F0AB7" w:rsidRPr="00BF0C05">
        <w:rPr>
          <w:rFonts w:ascii="Arial" w:hAnsi="Arial" w:cs="Arial"/>
          <w:sz w:val="24"/>
          <w:szCs w:val="24"/>
        </w:rPr>
        <w:t>participants’</w:t>
      </w:r>
      <w:r w:rsidR="00666F5F">
        <w:rPr>
          <w:rFonts w:ascii="Arial" w:hAnsi="Arial" w:cs="Arial"/>
          <w:sz w:val="24"/>
          <w:szCs w:val="24"/>
        </w:rPr>
        <w:t xml:space="preserve"> awareness of their</w:t>
      </w:r>
      <w:r w:rsidR="00B73C60" w:rsidRPr="00BF0C05">
        <w:rPr>
          <w:rFonts w:ascii="Arial" w:hAnsi="Arial" w:cs="Arial"/>
          <w:sz w:val="24"/>
          <w:szCs w:val="24"/>
        </w:rPr>
        <w:t xml:space="preserve"> limited knowledge about celebrities</w:t>
      </w:r>
      <w:r w:rsidR="00793D0F" w:rsidRPr="00BF0C05">
        <w:rPr>
          <w:rFonts w:ascii="Arial" w:hAnsi="Arial" w:cs="Arial"/>
          <w:sz w:val="24"/>
          <w:szCs w:val="24"/>
        </w:rPr>
        <w:t xml:space="preserve"> can reduce</w:t>
      </w:r>
      <w:r w:rsidR="00B73C60" w:rsidRPr="00BF0C05">
        <w:rPr>
          <w:rFonts w:ascii="Arial" w:hAnsi="Arial" w:cs="Arial"/>
          <w:sz w:val="24"/>
          <w:szCs w:val="24"/>
        </w:rPr>
        <w:t xml:space="preserve"> positive evaluations and the credibility of famous people.</w:t>
      </w:r>
      <w:r w:rsidR="0065094A" w:rsidRPr="00BF0C05">
        <w:rPr>
          <w:rFonts w:ascii="Arial" w:hAnsi="Arial" w:cs="Arial"/>
          <w:sz w:val="24"/>
          <w:szCs w:val="24"/>
        </w:rPr>
        <w:t xml:space="preserve"> </w:t>
      </w:r>
      <w:r w:rsidR="00AE4880" w:rsidRPr="00BF0C05">
        <w:rPr>
          <w:rFonts w:ascii="Arial" w:hAnsi="Arial" w:cs="Arial"/>
          <w:sz w:val="24"/>
          <w:szCs w:val="24"/>
        </w:rPr>
        <w:t xml:space="preserve">For this reason, </w:t>
      </w:r>
      <w:r w:rsidR="00694E9D" w:rsidRPr="00BF0C05">
        <w:rPr>
          <w:rFonts w:ascii="Arial" w:hAnsi="Arial" w:cs="Arial"/>
          <w:sz w:val="24"/>
          <w:szCs w:val="24"/>
        </w:rPr>
        <w:t>celebrities</w:t>
      </w:r>
      <w:r w:rsidR="00B73C60" w:rsidRPr="00BF0C05">
        <w:rPr>
          <w:rFonts w:ascii="Arial" w:hAnsi="Arial" w:cs="Arial"/>
          <w:sz w:val="24"/>
          <w:szCs w:val="24"/>
        </w:rPr>
        <w:t xml:space="preserve"> make </w:t>
      </w:r>
      <w:r w:rsidR="00D3282A" w:rsidRPr="00BF0C05">
        <w:rPr>
          <w:rFonts w:ascii="Arial" w:hAnsi="Arial" w:cs="Arial"/>
          <w:sz w:val="24"/>
          <w:szCs w:val="24"/>
        </w:rPr>
        <w:t>an effort</w:t>
      </w:r>
      <w:r w:rsidR="00B73C60" w:rsidRPr="00BF0C05">
        <w:rPr>
          <w:rFonts w:ascii="Arial" w:hAnsi="Arial" w:cs="Arial"/>
          <w:sz w:val="24"/>
          <w:szCs w:val="24"/>
        </w:rPr>
        <w:t xml:space="preserve"> to not reveal </w:t>
      </w:r>
      <w:r w:rsidR="00006EFD" w:rsidRPr="00BF0C05">
        <w:rPr>
          <w:rFonts w:ascii="Arial" w:hAnsi="Arial" w:cs="Arial"/>
          <w:sz w:val="24"/>
          <w:szCs w:val="24"/>
        </w:rPr>
        <w:t>too much. It would probably reduce their popularity and marketability</w:t>
      </w:r>
      <w:r w:rsidR="0065094A" w:rsidRPr="00BF0C05">
        <w:rPr>
          <w:rFonts w:ascii="Arial" w:hAnsi="Arial" w:cs="Arial"/>
          <w:sz w:val="24"/>
          <w:szCs w:val="24"/>
        </w:rPr>
        <w:t>, however sometimes</w:t>
      </w:r>
      <w:r w:rsidR="00694E9D">
        <w:rPr>
          <w:rFonts w:ascii="Arial" w:hAnsi="Arial" w:cs="Arial"/>
          <w:sz w:val="24"/>
          <w:szCs w:val="24"/>
        </w:rPr>
        <w:t xml:space="preserve"> they</w:t>
      </w:r>
      <w:r w:rsidR="0065094A" w:rsidRPr="00BF0C05">
        <w:rPr>
          <w:rFonts w:ascii="Arial" w:hAnsi="Arial" w:cs="Arial"/>
          <w:sz w:val="24"/>
          <w:szCs w:val="24"/>
        </w:rPr>
        <w:t xml:space="preserve"> use their popularity to change and promote social and political issues.</w:t>
      </w:r>
      <w:r w:rsidR="00B73C60">
        <w:rPr>
          <w:rFonts w:ascii="Arial" w:hAnsi="Arial" w:cs="Arial"/>
          <w:sz w:val="24"/>
          <w:szCs w:val="24"/>
        </w:rPr>
        <w:t xml:space="preserve"> </w:t>
      </w:r>
    </w:p>
    <w:p w:rsidR="00E34AB3" w:rsidRPr="007B0CE1" w:rsidRDefault="00E34AB3" w:rsidP="00D8453B">
      <w:pPr>
        <w:spacing w:after="100" w:line="240" w:lineRule="auto"/>
        <w:ind w:left="-1134" w:right="-11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gender bias in this research, as participants were undergraduate students. Older people may have different opinion</w:t>
      </w:r>
      <w:r w:rsidR="0090323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about celebrities.</w:t>
      </w:r>
    </w:p>
    <w:p w:rsidR="00267BB3" w:rsidRPr="00DA50FD" w:rsidRDefault="00694E9D" w:rsidP="00D8453B">
      <w:pPr>
        <w:spacing w:after="100" w:line="240" w:lineRule="auto"/>
        <w:ind w:left="-1134" w:right="-1179"/>
        <w:rPr>
          <w:rFonts w:ascii="Arial" w:hAnsi="Arial" w:cs="Arial"/>
          <w:sz w:val="24"/>
          <w:szCs w:val="24"/>
        </w:rPr>
      </w:pPr>
      <w:r w:rsidRPr="00694E9D">
        <w:rPr>
          <w:rFonts w:ascii="Arial" w:hAnsi="Arial" w:cs="Arial"/>
          <w:sz w:val="24"/>
          <w:szCs w:val="24"/>
        </w:rPr>
        <w:t>In contrast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C3A5A" w:rsidRPr="00BF0C05">
        <w:rPr>
          <w:rFonts w:ascii="Arial" w:hAnsi="Arial" w:cs="Arial"/>
          <w:b/>
          <w:sz w:val="24"/>
          <w:szCs w:val="24"/>
        </w:rPr>
        <w:t>Reis et al. (2011)</w:t>
      </w:r>
      <w:r w:rsidR="005C3A5A" w:rsidRPr="00BF0C05">
        <w:rPr>
          <w:rFonts w:ascii="Arial" w:hAnsi="Arial" w:cs="Arial"/>
          <w:sz w:val="24"/>
          <w:szCs w:val="24"/>
        </w:rPr>
        <w:t xml:space="preserve"> indicated that direct face-to-face interaction can increase favourable evaluation, however </w:t>
      </w:r>
      <w:r w:rsidR="00DA50FD" w:rsidRPr="00BF0C05">
        <w:rPr>
          <w:rFonts w:ascii="Arial" w:hAnsi="Arial" w:cs="Arial"/>
          <w:sz w:val="24"/>
          <w:szCs w:val="24"/>
        </w:rPr>
        <w:t xml:space="preserve">information about celebrities are usually second </w:t>
      </w:r>
      <w:r w:rsidR="00C64F6A" w:rsidRPr="00BF0C05">
        <w:rPr>
          <w:rFonts w:ascii="Arial" w:hAnsi="Arial" w:cs="Arial"/>
          <w:sz w:val="24"/>
          <w:szCs w:val="24"/>
        </w:rPr>
        <w:t>hand</w:t>
      </w:r>
      <w:r w:rsidR="00DA50FD" w:rsidRPr="00BF0C05">
        <w:rPr>
          <w:rFonts w:ascii="Arial" w:hAnsi="Arial" w:cs="Arial"/>
          <w:sz w:val="24"/>
          <w:szCs w:val="24"/>
        </w:rPr>
        <w:t>/</w:t>
      </w:r>
      <w:r w:rsidR="005C3A5A" w:rsidRPr="00BF0C05">
        <w:rPr>
          <w:rFonts w:ascii="Arial" w:hAnsi="Arial" w:cs="Arial"/>
          <w:sz w:val="24"/>
          <w:szCs w:val="24"/>
        </w:rPr>
        <w:t>indirect.</w:t>
      </w:r>
      <w:r w:rsidR="005C3A5A" w:rsidRPr="00DA50FD">
        <w:rPr>
          <w:rFonts w:ascii="Arial" w:hAnsi="Arial" w:cs="Arial"/>
          <w:sz w:val="24"/>
          <w:szCs w:val="24"/>
        </w:rPr>
        <w:t xml:space="preserve"> </w:t>
      </w:r>
    </w:p>
    <w:p w:rsidR="00C64F6A" w:rsidRPr="00BF0C05" w:rsidRDefault="00593154" w:rsidP="00D8453B">
      <w:pPr>
        <w:spacing w:after="100" w:line="240" w:lineRule="auto"/>
        <w:ind w:left="-1134" w:right="-1179"/>
        <w:rPr>
          <w:rFonts w:ascii="Arial" w:hAnsi="Arial" w:cs="Arial"/>
          <w:sz w:val="24"/>
          <w:szCs w:val="24"/>
        </w:rPr>
      </w:pPr>
      <w:r w:rsidRPr="00BF0C05">
        <w:rPr>
          <w:rFonts w:ascii="Arial" w:hAnsi="Arial" w:cs="Arial"/>
          <w:sz w:val="24"/>
          <w:szCs w:val="24"/>
        </w:rPr>
        <w:t xml:space="preserve">Belonging to a group </w:t>
      </w:r>
      <w:r w:rsidR="0021605C" w:rsidRPr="00BF0C05">
        <w:rPr>
          <w:rFonts w:ascii="Arial" w:hAnsi="Arial" w:cs="Arial"/>
          <w:sz w:val="24"/>
          <w:szCs w:val="24"/>
        </w:rPr>
        <w:t>of fa</w:t>
      </w:r>
      <w:r w:rsidRPr="00BF0C05">
        <w:rPr>
          <w:rFonts w:ascii="Arial" w:hAnsi="Arial" w:cs="Arial"/>
          <w:sz w:val="24"/>
          <w:szCs w:val="24"/>
        </w:rPr>
        <w:t xml:space="preserve">ns </w:t>
      </w:r>
      <w:r w:rsidR="0021605C" w:rsidRPr="00BF0C05">
        <w:rPr>
          <w:rFonts w:ascii="Arial" w:hAnsi="Arial" w:cs="Arial"/>
          <w:sz w:val="24"/>
          <w:szCs w:val="24"/>
        </w:rPr>
        <w:t>can</w:t>
      </w:r>
      <w:r w:rsidR="00C64F6A" w:rsidRPr="00BF0C05">
        <w:rPr>
          <w:rFonts w:ascii="Arial" w:hAnsi="Arial" w:cs="Arial"/>
          <w:sz w:val="24"/>
          <w:szCs w:val="24"/>
        </w:rPr>
        <w:t xml:space="preserve"> also</w:t>
      </w:r>
      <w:r w:rsidR="0021605C" w:rsidRPr="00BF0C05">
        <w:rPr>
          <w:rFonts w:ascii="Arial" w:hAnsi="Arial" w:cs="Arial"/>
          <w:sz w:val="24"/>
          <w:szCs w:val="24"/>
        </w:rPr>
        <w:t xml:space="preserve"> affect </w:t>
      </w:r>
      <w:r w:rsidRPr="00BF0C05">
        <w:rPr>
          <w:rFonts w:ascii="Arial" w:hAnsi="Arial" w:cs="Arial"/>
          <w:sz w:val="24"/>
          <w:szCs w:val="24"/>
        </w:rPr>
        <w:t xml:space="preserve">individuals to conform to the opinion of </w:t>
      </w:r>
      <w:r w:rsidR="004333E6" w:rsidRPr="00BF0C05">
        <w:rPr>
          <w:rFonts w:ascii="Arial" w:hAnsi="Arial" w:cs="Arial"/>
          <w:sz w:val="24"/>
          <w:szCs w:val="24"/>
        </w:rPr>
        <w:t>the group</w:t>
      </w:r>
      <w:r w:rsidRPr="00BF0C05">
        <w:rPr>
          <w:rFonts w:ascii="Arial" w:hAnsi="Arial" w:cs="Arial"/>
          <w:sz w:val="24"/>
          <w:szCs w:val="24"/>
        </w:rPr>
        <w:t xml:space="preserve"> members.</w:t>
      </w:r>
    </w:p>
    <w:p w:rsidR="00686E91" w:rsidRPr="00BF0C05" w:rsidRDefault="008F1097" w:rsidP="00D8453B">
      <w:pPr>
        <w:spacing w:after="100" w:line="240" w:lineRule="auto"/>
        <w:ind w:left="-1134" w:right="-1179"/>
        <w:rPr>
          <w:rFonts w:ascii="Arial" w:hAnsi="Arial" w:cs="Arial"/>
          <w:b/>
          <w:sz w:val="24"/>
          <w:szCs w:val="24"/>
        </w:rPr>
      </w:pPr>
      <w:r w:rsidRPr="00BF0C05">
        <w:rPr>
          <w:rFonts w:ascii="Arial" w:hAnsi="Arial" w:cs="Arial"/>
          <w:sz w:val="24"/>
          <w:szCs w:val="24"/>
        </w:rPr>
        <w:t xml:space="preserve">The mere exposure effect states that </w:t>
      </w:r>
      <w:r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>people tend to develop a preference</w:t>
      </w:r>
      <w:r w:rsidR="00793D0F" w:rsidRPr="00BF0C0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to</w:t>
      </w:r>
      <w:r w:rsidRPr="00BF0C05">
        <w:rPr>
          <w:rFonts w:ascii="Arial" w:hAnsi="Arial" w:cs="Arial"/>
          <w:sz w:val="24"/>
          <w:szCs w:val="24"/>
        </w:rPr>
        <w:t xml:space="preserve"> </w:t>
      </w:r>
      <w:r w:rsidR="004333E6" w:rsidRPr="00BF0C05">
        <w:rPr>
          <w:rFonts w:ascii="Arial" w:hAnsi="Arial" w:cs="Arial"/>
          <w:sz w:val="24"/>
          <w:szCs w:val="24"/>
        </w:rPr>
        <w:t>familiar things</w:t>
      </w:r>
      <w:r w:rsidR="00C64F6A" w:rsidRPr="00BF0C05">
        <w:rPr>
          <w:rFonts w:ascii="Arial" w:hAnsi="Arial" w:cs="Arial"/>
          <w:sz w:val="24"/>
          <w:szCs w:val="24"/>
        </w:rPr>
        <w:t xml:space="preserve"> (or people) that have been repeatedly exposed to them </w:t>
      </w:r>
      <w:r w:rsidR="00C64F6A" w:rsidRPr="00BF0C05">
        <w:rPr>
          <w:rFonts w:ascii="Arial" w:hAnsi="Arial" w:cs="Arial"/>
          <w:b/>
          <w:sz w:val="24"/>
          <w:szCs w:val="24"/>
        </w:rPr>
        <w:t>(Zajonc, 2001).</w:t>
      </w:r>
    </w:p>
    <w:p w:rsidR="00AD2BB2" w:rsidRPr="00BF0C05" w:rsidRDefault="00686E91" w:rsidP="002C7640">
      <w:pPr>
        <w:spacing w:after="100" w:line="240" w:lineRule="auto"/>
        <w:ind w:left="-1134" w:right="-1179"/>
        <w:rPr>
          <w:rFonts w:ascii="Arial" w:hAnsi="Arial" w:cs="Arial"/>
          <w:b/>
          <w:sz w:val="24"/>
          <w:szCs w:val="24"/>
        </w:rPr>
      </w:pPr>
      <w:r w:rsidRPr="00BF0C05">
        <w:rPr>
          <w:rFonts w:ascii="Arial" w:hAnsi="Arial" w:cs="Arial"/>
          <w:sz w:val="24"/>
          <w:szCs w:val="24"/>
        </w:rPr>
        <w:t>There are evidences that increased</w:t>
      </w:r>
      <w:r w:rsidR="00C23D25" w:rsidRPr="00BF0C05">
        <w:rPr>
          <w:rFonts w:ascii="Arial" w:hAnsi="Arial" w:cs="Arial"/>
          <w:sz w:val="24"/>
          <w:szCs w:val="24"/>
        </w:rPr>
        <w:t xml:space="preserve"> public</w:t>
      </w:r>
      <w:r w:rsidRPr="00BF0C05">
        <w:rPr>
          <w:rFonts w:ascii="Arial" w:hAnsi="Arial" w:cs="Arial"/>
          <w:sz w:val="24"/>
          <w:szCs w:val="24"/>
        </w:rPr>
        <w:t xml:space="preserve"> knowledge </w:t>
      </w:r>
      <w:r w:rsidR="00C23D25" w:rsidRPr="00BF0C05">
        <w:rPr>
          <w:rFonts w:ascii="Arial" w:hAnsi="Arial" w:cs="Arial"/>
          <w:sz w:val="24"/>
          <w:szCs w:val="24"/>
        </w:rPr>
        <w:t xml:space="preserve">of </w:t>
      </w:r>
      <w:r w:rsidRPr="00BF0C05">
        <w:rPr>
          <w:rFonts w:ascii="Arial" w:hAnsi="Arial" w:cs="Arial"/>
          <w:sz w:val="24"/>
          <w:szCs w:val="24"/>
        </w:rPr>
        <w:t>celebrities is likely to reduce</w:t>
      </w:r>
      <w:r w:rsidRPr="00BF0C05">
        <w:rPr>
          <w:rFonts w:ascii="Arial" w:hAnsi="Arial" w:cs="Arial"/>
          <w:b/>
          <w:sz w:val="24"/>
          <w:szCs w:val="24"/>
        </w:rPr>
        <w:t xml:space="preserve"> </w:t>
      </w:r>
      <w:r w:rsidRPr="00BF0C05">
        <w:rPr>
          <w:rFonts w:ascii="Arial" w:hAnsi="Arial" w:cs="Arial"/>
          <w:sz w:val="24"/>
          <w:szCs w:val="24"/>
        </w:rPr>
        <w:t>favourable evaluations</w:t>
      </w:r>
      <w:r w:rsidR="00C23D25" w:rsidRPr="00BF0C05">
        <w:rPr>
          <w:rFonts w:ascii="Arial" w:hAnsi="Arial" w:cs="Arial"/>
          <w:sz w:val="24"/>
          <w:szCs w:val="24"/>
        </w:rPr>
        <w:t xml:space="preserve"> of them</w:t>
      </w:r>
      <w:r w:rsidRPr="00BF0C05">
        <w:rPr>
          <w:rFonts w:ascii="Arial" w:hAnsi="Arial" w:cs="Arial"/>
          <w:sz w:val="24"/>
          <w:szCs w:val="24"/>
        </w:rPr>
        <w:t>, however</w:t>
      </w:r>
      <w:r w:rsidR="00694E9D">
        <w:rPr>
          <w:rFonts w:ascii="Arial" w:hAnsi="Arial" w:cs="Arial"/>
          <w:sz w:val="24"/>
          <w:szCs w:val="24"/>
        </w:rPr>
        <w:t>,</w:t>
      </w:r>
      <w:r w:rsidRPr="00BF0C05">
        <w:rPr>
          <w:rFonts w:ascii="Arial" w:hAnsi="Arial" w:cs="Arial"/>
          <w:sz w:val="24"/>
          <w:szCs w:val="24"/>
        </w:rPr>
        <w:t xml:space="preserve"> the mere exposure effect </w:t>
      </w:r>
      <w:r w:rsidR="00D3282A" w:rsidRPr="00BF0C05">
        <w:rPr>
          <w:rFonts w:ascii="Arial" w:hAnsi="Arial" w:cs="Arial"/>
          <w:sz w:val="24"/>
          <w:szCs w:val="24"/>
        </w:rPr>
        <w:t>tends</w:t>
      </w:r>
      <w:r w:rsidRPr="00BF0C05">
        <w:rPr>
          <w:rFonts w:ascii="Arial" w:hAnsi="Arial" w:cs="Arial"/>
          <w:sz w:val="24"/>
          <w:szCs w:val="24"/>
        </w:rPr>
        <w:t xml:space="preserve"> to prove the opposite.</w:t>
      </w:r>
    </w:p>
    <w:sectPr w:rsidR="00AD2BB2" w:rsidRPr="00BF0C05" w:rsidSect="002C7640">
      <w:pgSz w:w="11906" w:h="16838"/>
      <w:pgMar w:top="1134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97A92"/>
    <w:multiLevelType w:val="hybridMultilevel"/>
    <w:tmpl w:val="EE689C10"/>
    <w:lvl w:ilvl="0" w:tplc="0809000F">
      <w:start w:val="1"/>
      <w:numFmt w:val="decimal"/>
      <w:lvlText w:val="%1."/>
      <w:lvlJc w:val="left"/>
      <w:pPr>
        <w:ind w:left="-414" w:hanging="360"/>
      </w:pPr>
    </w:lvl>
    <w:lvl w:ilvl="1" w:tplc="08090019" w:tentative="1">
      <w:start w:val="1"/>
      <w:numFmt w:val="lowerLetter"/>
      <w:lvlText w:val="%2."/>
      <w:lvlJc w:val="left"/>
      <w:pPr>
        <w:ind w:left="306" w:hanging="360"/>
      </w:pPr>
    </w:lvl>
    <w:lvl w:ilvl="2" w:tplc="0809001B" w:tentative="1">
      <w:start w:val="1"/>
      <w:numFmt w:val="lowerRoman"/>
      <w:lvlText w:val="%3."/>
      <w:lvlJc w:val="right"/>
      <w:pPr>
        <w:ind w:left="1026" w:hanging="180"/>
      </w:pPr>
    </w:lvl>
    <w:lvl w:ilvl="3" w:tplc="0809000F" w:tentative="1">
      <w:start w:val="1"/>
      <w:numFmt w:val="decimal"/>
      <w:lvlText w:val="%4."/>
      <w:lvlJc w:val="left"/>
      <w:pPr>
        <w:ind w:left="1746" w:hanging="360"/>
      </w:pPr>
    </w:lvl>
    <w:lvl w:ilvl="4" w:tplc="08090019" w:tentative="1">
      <w:start w:val="1"/>
      <w:numFmt w:val="lowerLetter"/>
      <w:lvlText w:val="%5."/>
      <w:lvlJc w:val="left"/>
      <w:pPr>
        <w:ind w:left="2466" w:hanging="360"/>
      </w:pPr>
    </w:lvl>
    <w:lvl w:ilvl="5" w:tplc="0809001B" w:tentative="1">
      <w:start w:val="1"/>
      <w:numFmt w:val="lowerRoman"/>
      <w:lvlText w:val="%6."/>
      <w:lvlJc w:val="right"/>
      <w:pPr>
        <w:ind w:left="3186" w:hanging="180"/>
      </w:pPr>
    </w:lvl>
    <w:lvl w:ilvl="6" w:tplc="0809000F" w:tentative="1">
      <w:start w:val="1"/>
      <w:numFmt w:val="decimal"/>
      <w:lvlText w:val="%7."/>
      <w:lvlJc w:val="left"/>
      <w:pPr>
        <w:ind w:left="3906" w:hanging="360"/>
      </w:pPr>
    </w:lvl>
    <w:lvl w:ilvl="7" w:tplc="08090019" w:tentative="1">
      <w:start w:val="1"/>
      <w:numFmt w:val="lowerLetter"/>
      <w:lvlText w:val="%8."/>
      <w:lvlJc w:val="left"/>
      <w:pPr>
        <w:ind w:left="4626" w:hanging="360"/>
      </w:pPr>
    </w:lvl>
    <w:lvl w:ilvl="8" w:tplc="080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E02BA1"/>
    <w:rsid w:val="00002ED6"/>
    <w:rsid w:val="00004450"/>
    <w:rsid w:val="00006B75"/>
    <w:rsid w:val="00006EFD"/>
    <w:rsid w:val="000076B2"/>
    <w:rsid w:val="00007EEE"/>
    <w:rsid w:val="00010AEC"/>
    <w:rsid w:val="00016991"/>
    <w:rsid w:val="00016C44"/>
    <w:rsid w:val="0002420D"/>
    <w:rsid w:val="00027BE4"/>
    <w:rsid w:val="000348D7"/>
    <w:rsid w:val="0003515E"/>
    <w:rsid w:val="00035A09"/>
    <w:rsid w:val="00035C5D"/>
    <w:rsid w:val="00036F6B"/>
    <w:rsid w:val="000377C8"/>
    <w:rsid w:val="00042018"/>
    <w:rsid w:val="00043591"/>
    <w:rsid w:val="00046F6F"/>
    <w:rsid w:val="00050F05"/>
    <w:rsid w:val="00052177"/>
    <w:rsid w:val="00053CDB"/>
    <w:rsid w:val="000562C5"/>
    <w:rsid w:val="0006255C"/>
    <w:rsid w:val="00067D59"/>
    <w:rsid w:val="000709BA"/>
    <w:rsid w:val="00072DBC"/>
    <w:rsid w:val="000735FE"/>
    <w:rsid w:val="00074179"/>
    <w:rsid w:val="00077341"/>
    <w:rsid w:val="0008249F"/>
    <w:rsid w:val="0008258F"/>
    <w:rsid w:val="00082DC6"/>
    <w:rsid w:val="000937E9"/>
    <w:rsid w:val="00095216"/>
    <w:rsid w:val="00095F4F"/>
    <w:rsid w:val="000A0101"/>
    <w:rsid w:val="000A4A5E"/>
    <w:rsid w:val="000A5A5B"/>
    <w:rsid w:val="000A6177"/>
    <w:rsid w:val="000B2A97"/>
    <w:rsid w:val="000B44C3"/>
    <w:rsid w:val="000B738D"/>
    <w:rsid w:val="000C0434"/>
    <w:rsid w:val="000C0FC6"/>
    <w:rsid w:val="000C6CAE"/>
    <w:rsid w:val="000C7F99"/>
    <w:rsid w:val="000D31E8"/>
    <w:rsid w:val="000D3B26"/>
    <w:rsid w:val="000D40BA"/>
    <w:rsid w:val="000D4B48"/>
    <w:rsid w:val="000D4ECC"/>
    <w:rsid w:val="000D6402"/>
    <w:rsid w:val="000D682C"/>
    <w:rsid w:val="000D7055"/>
    <w:rsid w:val="000D7BDB"/>
    <w:rsid w:val="000E05D2"/>
    <w:rsid w:val="000E0B2A"/>
    <w:rsid w:val="000E1589"/>
    <w:rsid w:val="000E160D"/>
    <w:rsid w:val="000E1EDF"/>
    <w:rsid w:val="000E5D66"/>
    <w:rsid w:val="000E6284"/>
    <w:rsid w:val="000E7995"/>
    <w:rsid w:val="000F0F78"/>
    <w:rsid w:val="000F2C85"/>
    <w:rsid w:val="000F31D4"/>
    <w:rsid w:val="000F49B1"/>
    <w:rsid w:val="001002BB"/>
    <w:rsid w:val="0010149E"/>
    <w:rsid w:val="001025B0"/>
    <w:rsid w:val="00104906"/>
    <w:rsid w:val="00106B67"/>
    <w:rsid w:val="00107AAB"/>
    <w:rsid w:val="001107E2"/>
    <w:rsid w:val="00111AE6"/>
    <w:rsid w:val="00112CAF"/>
    <w:rsid w:val="00116856"/>
    <w:rsid w:val="00116870"/>
    <w:rsid w:val="001238CF"/>
    <w:rsid w:val="00123E6D"/>
    <w:rsid w:val="00126ED2"/>
    <w:rsid w:val="001278C9"/>
    <w:rsid w:val="001366A0"/>
    <w:rsid w:val="00136C26"/>
    <w:rsid w:val="001404A2"/>
    <w:rsid w:val="00141DAD"/>
    <w:rsid w:val="00143597"/>
    <w:rsid w:val="00145CCA"/>
    <w:rsid w:val="00147D0C"/>
    <w:rsid w:val="001502FE"/>
    <w:rsid w:val="00152EF0"/>
    <w:rsid w:val="0015306F"/>
    <w:rsid w:val="00155203"/>
    <w:rsid w:val="00160457"/>
    <w:rsid w:val="00160533"/>
    <w:rsid w:val="0016400A"/>
    <w:rsid w:val="00164A02"/>
    <w:rsid w:val="00165B59"/>
    <w:rsid w:val="001675C5"/>
    <w:rsid w:val="00170FA6"/>
    <w:rsid w:val="00171526"/>
    <w:rsid w:val="00171671"/>
    <w:rsid w:val="00171825"/>
    <w:rsid w:val="00173857"/>
    <w:rsid w:val="00173F48"/>
    <w:rsid w:val="0017469A"/>
    <w:rsid w:val="00175FAB"/>
    <w:rsid w:val="00180019"/>
    <w:rsid w:val="00182CCC"/>
    <w:rsid w:val="001840B1"/>
    <w:rsid w:val="00185D11"/>
    <w:rsid w:val="0018652A"/>
    <w:rsid w:val="00187189"/>
    <w:rsid w:val="001902AC"/>
    <w:rsid w:val="00190E46"/>
    <w:rsid w:val="00191D54"/>
    <w:rsid w:val="00196CD9"/>
    <w:rsid w:val="0019712D"/>
    <w:rsid w:val="001971A0"/>
    <w:rsid w:val="001A0261"/>
    <w:rsid w:val="001A0321"/>
    <w:rsid w:val="001A1B28"/>
    <w:rsid w:val="001B1575"/>
    <w:rsid w:val="001B2611"/>
    <w:rsid w:val="001B5ADB"/>
    <w:rsid w:val="001B640A"/>
    <w:rsid w:val="001C085B"/>
    <w:rsid w:val="001C0C36"/>
    <w:rsid w:val="001C214B"/>
    <w:rsid w:val="001C2F37"/>
    <w:rsid w:val="001C44EA"/>
    <w:rsid w:val="001D0183"/>
    <w:rsid w:val="001D1147"/>
    <w:rsid w:val="001D2456"/>
    <w:rsid w:val="001D3B79"/>
    <w:rsid w:val="001D3D7C"/>
    <w:rsid w:val="001D5B4A"/>
    <w:rsid w:val="001D73CF"/>
    <w:rsid w:val="001D73F6"/>
    <w:rsid w:val="001E0958"/>
    <w:rsid w:val="001E0B58"/>
    <w:rsid w:val="001E1537"/>
    <w:rsid w:val="001E167A"/>
    <w:rsid w:val="001E69FE"/>
    <w:rsid w:val="001E7DE7"/>
    <w:rsid w:val="001F240A"/>
    <w:rsid w:val="001F5313"/>
    <w:rsid w:val="001F6046"/>
    <w:rsid w:val="001F74B2"/>
    <w:rsid w:val="0020000C"/>
    <w:rsid w:val="00201B4B"/>
    <w:rsid w:val="00202BED"/>
    <w:rsid w:val="00203AAB"/>
    <w:rsid w:val="00204482"/>
    <w:rsid w:val="002061E8"/>
    <w:rsid w:val="002076C9"/>
    <w:rsid w:val="002111E2"/>
    <w:rsid w:val="00212726"/>
    <w:rsid w:val="00212DD3"/>
    <w:rsid w:val="0021605C"/>
    <w:rsid w:val="00220721"/>
    <w:rsid w:val="00221982"/>
    <w:rsid w:val="002247B5"/>
    <w:rsid w:val="00226301"/>
    <w:rsid w:val="00230BCB"/>
    <w:rsid w:val="00230E9E"/>
    <w:rsid w:val="0023140A"/>
    <w:rsid w:val="0023241E"/>
    <w:rsid w:val="00242D2B"/>
    <w:rsid w:val="002433C7"/>
    <w:rsid w:val="00243E7A"/>
    <w:rsid w:val="00244672"/>
    <w:rsid w:val="00247012"/>
    <w:rsid w:val="00247A3E"/>
    <w:rsid w:val="00251E2B"/>
    <w:rsid w:val="00253C1C"/>
    <w:rsid w:val="00255067"/>
    <w:rsid w:val="002555BA"/>
    <w:rsid w:val="00255662"/>
    <w:rsid w:val="002606E8"/>
    <w:rsid w:val="002612B0"/>
    <w:rsid w:val="002614AF"/>
    <w:rsid w:val="00267BB3"/>
    <w:rsid w:val="002703D5"/>
    <w:rsid w:val="00271332"/>
    <w:rsid w:val="00272612"/>
    <w:rsid w:val="00272CD9"/>
    <w:rsid w:val="00274213"/>
    <w:rsid w:val="00275359"/>
    <w:rsid w:val="00280198"/>
    <w:rsid w:val="00282777"/>
    <w:rsid w:val="00284752"/>
    <w:rsid w:val="00290B24"/>
    <w:rsid w:val="0029301F"/>
    <w:rsid w:val="00293170"/>
    <w:rsid w:val="00293874"/>
    <w:rsid w:val="002942C4"/>
    <w:rsid w:val="00294E25"/>
    <w:rsid w:val="002A0458"/>
    <w:rsid w:val="002A5E02"/>
    <w:rsid w:val="002A67C9"/>
    <w:rsid w:val="002A6AA0"/>
    <w:rsid w:val="002B0DA0"/>
    <w:rsid w:val="002B2218"/>
    <w:rsid w:val="002B3A83"/>
    <w:rsid w:val="002B55DF"/>
    <w:rsid w:val="002B7AB1"/>
    <w:rsid w:val="002C0F42"/>
    <w:rsid w:val="002C14DA"/>
    <w:rsid w:val="002C5961"/>
    <w:rsid w:val="002C5AA0"/>
    <w:rsid w:val="002C66BC"/>
    <w:rsid w:val="002C7640"/>
    <w:rsid w:val="002D051E"/>
    <w:rsid w:val="002D0B25"/>
    <w:rsid w:val="002D16D6"/>
    <w:rsid w:val="002D2854"/>
    <w:rsid w:val="002D2E4B"/>
    <w:rsid w:val="002D4AB1"/>
    <w:rsid w:val="002D7B6C"/>
    <w:rsid w:val="002E229F"/>
    <w:rsid w:val="002E3BE8"/>
    <w:rsid w:val="002E648A"/>
    <w:rsid w:val="002F00D8"/>
    <w:rsid w:val="002F0AB7"/>
    <w:rsid w:val="002F382C"/>
    <w:rsid w:val="002F6314"/>
    <w:rsid w:val="002F6F9B"/>
    <w:rsid w:val="002F7039"/>
    <w:rsid w:val="002F73E5"/>
    <w:rsid w:val="003014EE"/>
    <w:rsid w:val="0030187E"/>
    <w:rsid w:val="00302DA8"/>
    <w:rsid w:val="00305310"/>
    <w:rsid w:val="00306F30"/>
    <w:rsid w:val="00312523"/>
    <w:rsid w:val="00313E89"/>
    <w:rsid w:val="00316A50"/>
    <w:rsid w:val="00317F7D"/>
    <w:rsid w:val="003209B6"/>
    <w:rsid w:val="003213F3"/>
    <w:rsid w:val="003215C0"/>
    <w:rsid w:val="00321826"/>
    <w:rsid w:val="00321DB0"/>
    <w:rsid w:val="00324126"/>
    <w:rsid w:val="00324683"/>
    <w:rsid w:val="00324CCD"/>
    <w:rsid w:val="00325660"/>
    <w:rsid w:val="003263BA"/>
    <w:rsid w:val="0033016B"/>
    <w:rsid w:val="00331A4C"/>
    <w:rsid w:val="00332EED"/>
    <w:rsid w:val="0033341B"/>
    <w:rsid w:val="0033498F"/>
    <w:rsid w:val="0033522C"/>
    <w:rsid w:val="00335B11"/>
    <w:rsid w:val="0033651A"/>
    <w:rsid w:val="00340C27"/>
    <w:rsid w:val="00341D1F"/>
    <w:rsid w:val="00342156"/>
    <w:rsid w:val="00342305"/>
    <w:rsid w:val="00345070"/>
    <w:rsid w:val="00346BD1"/>
    <w:rsid w:val="00347780"/>
    <w:rsid w:val="0035105D"/>
    <w:rsid w:val="003548CC"/>
    <w:rsid w:val="003549D3"/>
    <w:rsid w:val="00354B11"/>
    <w:rsid w:val="003602FC"/>
    <w:rsid w:val="003615C7"/>
    <w:rsid w:val="00362473"/>
    <w:rsid w:val="00362E53"/>
    <w:rsid w:val="003644F4"/>
    <w:rsid w:val="0036515E"/>
    <w:rsid w:val="00365DD5"/>
    <w:rsid w:val="00366B72"/>
    <w:rsid w:val="003678BA"/>
    <w:rsid w:val="00372F84"/>
    <w:rsid w:val="00375671"/>
    <w:rsid w:val="003759C2"/>
    <w:rsid w:val="00380112"/>
    <w:rsid w:val="00380D33"/>
    <w:rsid w:val="0038280B"/>
    <w:rsid w:val="00382BFA"/>
    <w:rsid w:val="003838E8"/>
    <w:rsid w:val="00383C51"/>
    <w:rsid w:val="003868E8"/>
    <w:rsid w:val="00387149"/>
    <w:rsid w:val="00390B81"/>
    <w:rsid w:val="00395FD1"/>
    <w:rsid w:val="003966FB"/>
    <w:rsid w:val="00396846"/>
    <w:rsid w:val="003976DD"/>
    <w:rsid w:val="003A0D62"/>
    <w:rsid w:val="003A1BF3"/>
    <w:rsid w:val="003A4CAB"/>
    <w:rsid w:val="003A593B"/>
    <w:rsid w:val="003A6119"/>
    <w:rsid w:val="003A67AE"/>
    <w:rsid w:val="003B2E89"/>
    <w:rsid w:val="003B5564"/>
    <w:rsid w:val="003B5ACF"/>
    <w:rsid w:val="003B6604"/>
    <w:rsid w:val="003B74EE"/>
    <w:rsid w:val="003B7629"/>
    <w:rsid w:val="003C2FFE"/>
    <w:rsid w:val="003D048B"/>
    <w:rsid w:val="003D3D13"/>
    <w:rsid w:val="003D4CD8"/>
    <w:rsid w:val="003E1755"/>
    <w:rsid w:val="003E47E3"/>
    <w:rsid w:val="003E4AAD"/>
    <w:rsid w:val="003E6478"/>
    <w:rsid w:val="003F0846"/>
    <w:rsid w:val="003F1806"/>
    <w:rsid w:val="003F3B65"/>
    <w:rsid w:val="003F582D"/>
    <w:rsid w:val="003F604C"/>
    <w:rsid w:val="00401092"/>
    <w:rsid w:val="0040381A"/>
    <w:rsid w:val="004047C4"/>
    <w:rsid w:val="00404CA1"/>
    <w:rsid w:val="00405D36"/>
    <w:rsid w:val="00407D19"/>
    <w:rsid w:val="00412719"/>
    <w:rsid w:val="00413335"/>
    <w:rsid w:val="00414C11"/>
    <w:rsid w:val="004162A0"/>
    <w:rsid w:val="00421B21"/>
    <w:rsid w:val="00422381"/>
    <w:rsid w:val="00422464"/>
    <w:rsid w:val="00425994"/>
    <w:rsid w:val="00425A59"/>
    <w:rsid w:val="00426011"/>
    <w:rsid w:val="0043084C"/>
    <w:rsid w:val="00432AFD"/>
    <w:rsid w:val="004333E6"/>
    <w:rsid w:val="00433548"/>
    <w:rsid w:val="00433613"/>
    <w:rsid w:val="00433965"/>
    <w:rsid w:val="004345DB"/>
    <w:rsid w:val="00436C15"/>
    <w:rsid w:val="004377D5"/>
    <w:rsid w:val="004378DB"/>
    <w:rsid w:val="0043797E"/>
    <w:rsid w:val="00437DB4"/>
    <w:rsid w:val="004406C3"/>
    <w:rsid w:val="0044284E"/>
    <w:rsid w:val="00442FF0"/>
    <w:rsid w:val="004454F0"/>
    <w:rsid w:val="00446CBA"/>
    <w:rsid w:val="00452B26"/>
    <w:rsid w:val="00453362"/>
    <w:rsid w:val="00454E31"/>
    <w:rsid w:val="004560ED"/>
    <w:rsid w:val="00460141"/>
    <w:rsid w:val="004610A7"/>
    <w:rsid w:val="00461F99"/>
    <w:rsid w:val="00466453"/>
    <w:rsid w:val="004665B1"/>
    <w:rsid w:val="00466776"/>
    <w:rsid w:val="004669F2"/>
    <w:rsid w:val="0047146C"/>
    <w:rsid w:val="00471E0E"/>
    <w:rsid w:val="00472FCD"/>
    <w:rsid w:val="0047554D"/>
    <w:rsid w:val="004760D0"/>
    <w:rsid w:val="00476716"/>
    <w:rsid w:val="00477C27"/>
    <w:rsid w:val="0048164C"/>
    <w:rsid w:val="004868A2"/>
    <w:rsid w:val="0049075B"/>
    <w:rsid w:val="004915DA"/>
    <w:rsid w:val="00491951"/>
    <w:rsid w:val="004922E9"/>
    <w:rsid w:val="00493FB4"/>
    <w:rsid w:val="00495F3D"/>
    <w:rsid w:val="0049760B"/>
    <w:rsid w:val="004A09CE"/>
    <w:rsid w:val="004A1CE1"/>
    <w:rsid w:val="004A34F8"/>
    <w:rsid w:val="004A46AB"/>
    <w:rsid w:val="004A52FB"/>
    <w:rsid w:val="004B4F7A"/>
    <w:rsid w:val="004B5367"/>
    <w:rsid w:val="004C3502"/>
    <w:rsid w:val="004C35C8"/>
    <w:rsid w:val="004C3CEC"/>
    <w:rsid w:val="004C4E9B"/>
    <w:rsid w:val="004C5158"/>
    <w:rsid w:val="004C5BB5"/>
    <w:rsid w:val="004C6C22"/>
    <w:rsid w:val="004C7292"/>
    <w:rsid w:val="004D002C"/>
    <w:rsid w:val="004D2768"/>
    <w:rsid w:val="004D3320"/>
    <w:rsid w:val="004D5B89"/>
    <w:rsid w:val="004D699D"/>
    <w:rsid w:val="004E3B40"/>
    <w:rsid w:val="004E4869"/>
    <w:rsid w:val="004F0425"/>
    <w:rsid w:val="004F2BD1"/>
    <w:rsid w:val="004F46D2"/>
    <w:rsid w:val="004F7A35"/>
    <w:rsid w:val="005005A3"/>
    <w:rsid w:val="00502090"/>
    <w:rsid w:val="005033CF"/>
    <w:rsid w:val="00505E9C"/>
    <w:rsid w:val="005062A4"/>
    <w:rsid w:val="005103A2"/>
    <w:rsid w:val="00511C5F"/>
    <w:rsid w:val="00516F46"/>
    <w:rsid w:val="005170AC"/>
    <w:rsid w:val="005179C5"/>
    <w:rsid w:val="005219D1"/>
    <w:rsid w:val="00522FD6"/>
    <w:rsid w:val="00523B9D"/>
    <w:rsid w:val="005259FD"/>
    <w:rsid w:val="00526C22"/>
    <w:rsid w:val="00530B0B"/>
    <w:rsid w:val="00530FE8"/>
    <w:rsid w:val="00533B92"/>
    <w:rsid w:val="00534E8F"/>
    <w:rsid w:val="005408FE"/>
    <w:rsid w:val="005417D9"/>
    <w:rsid w:val="005437D4"/>
    <w:rsid w:val="00544392"/>
    <w:rsid w:val="005446D6"/>
    <w:rsid w:val="005449BF"/>
    <w:rsid w:val="00546A3B"/>
    <w:rsid w:val="005531F1"/>
    <w:rsid w:val="005536CE"/>
    <w:rsid w:val="00554190"/>
    <w:rsid w:val="00555C5E"/>
    <w:rsid w:val="00557DFC"/>
    <w:rsid w:val="00562380"/>
    <w:rsid w:val="005663E7"/>
    <w:rsid w:val="00567909"/>
    <w:rsid w:val="005706D2"/>
    <w:rsid w:val="00571156"/>
    <w:rsid w:val="00572E93"/>
    <w:rsid w:val="005808B4"/>
    <w:rsid w:val="005827BF"/>
    <w:rsid w:val="005827E0"/>
    <w:rsid w:val="00582D38"/>
    <w:rsid w:val="00583B49"/>
    <w:rsid w:val="005843C9"/>
    <w:rsid w:val="005909C6"/>
    <w:rsid w:val="00591DDB"/>
    <w:rsid w:val="00592D82"/>
    <w:rsid w:val="00593154"/>
    <w:rsid w:val="005955C9"/>
    <w:rsid w:val="00596953"/>
    <w:rsid w:val="00597381"/>
    <w:rsid w:val="00597476"/>
    <w:rsid w:val="005A0F4F"/>
    <w:rsid w:val="005A1256"/>
    <w:rsid w:val="005A2113"/>
    <w:rsid w:val="005A6459"/>
    <w:rsid w:val="005B22BE"/>
    <w:rsid w:val="005C0A54"/>
    <w:rsid w:val="005C37CE"/>
    <w:rsid w:val="005C3A5A"/>
    <w:rsid w:val="005C468F"/>
    <w:rsid w:val="005C4A03"/>
    <w:rsid w:val="005C4FAD"/>
    <w:rsid w:val="005C6518"/>
    <w:rsid w:val="005C67BC"/>
    <w:rsid w:val="005C73ED"/>
    <w:rsid w:val="005D2F7C"/>
    <w:rsid w:val="005D5514"/>
    <w:rsid w:val="005D5E08"/>
    <w:rsid w:val="005D6EF4"/>
    <w:rsid w:val="005D7B55"/>
    <w:rsid w:val="005E35E9"/>
    <w:rsid w:val="005E44E4"/>
    <w:rsid w:val="005E547F"/>
    <w:rsid w:val="005E568B"/>
    <w:rsid w:val="005E6AF1"/>
    <w:rsid w:val="005E751F"/>
    <w:rsid w:val="005E75B5"/>
    <w:rsid w:val="005F1892"/>
    <w:rsid w:val="005F2786"/>
    <w:rsid w:val="005F2C96"/>
    <w:rsid w:val="005F3B95"/>
    <w:rsid w:val="005F5B82"/>
    <w:rsid w:val="005F6C86"/>
    <w:rsid w:val="005F7382"/>
    <w:rsid w:val="005F77EF"/>
    <w:rsid w:val="00600590"/>
    <w:rsid w:val="00600CFE"/>
    <w:rsid w:val="00600F1F"/>
    <w:rsid w:val="006010F4"/>
    <w:rsid w:val="00603660"/>
    <w:rsid w:val="00604027"/>
    <w:rsid w:val="00606F64"/>
    <w:rsid w:val="00611C99"/>
    <w:rsid w:val="00611FD9"/>
    <w:rsid w:val="00615620"/>
    <w:rsid w:val="00621183"/>
    <w:rsid w:val="00624F94"/>
    <w:rsid w:val="0062503C"/>
    <w:rsid w:val="006250CA"/>
    <w:rsid w:val="00625276"/>
    <w:rsid w:val="006308DB"/>
    <w:rsid w:val="00635E6E"/>
    <w:rsid w:val="006367D3"/>
    <w:rsid w:val="00637744"/>
    <w:rsid w:val="00640DF2"/>
    <w:rsid w:val="006431E7"/>
    <w:rsid w:val="00645632"/>
    <w:rsid w:val="00646A53"/>
    <w:rsid w:val="00647498"/>
    <w:rsid w:val="006479AA"/>
    <w:rsid w:val="00647C38"/>
    <w:rsid w:val="006507E3"/>
    <w:rsid w:val="0065094A"/>
    <w:rsid w:val="0065101A"/>
    <w:rsid w:val="0065519C"/>
    <w:rsid w:val="006567E3"/>
    <w:rsid w:val="00657304"/>
    <w:rsid w:val="00661347"/>
    <w:rsid w:val="00663CEC"/>
    <w:rsid w:val="00664996"/>
    <w:rsid w:val="00665C68"/>
    <w:rsid w:val="00666F5F"/>
    <w:rsid w:val="00666FD9"/>
    <w:rsid w:val="006704AF"/>
    <w:rsid w:val="00673372"/>
    <w:rsid w:val="00673E9C"/>
    <w:rsid w:val="006753DB"/>
    <w:rsid w:val="00676AE4"/>
    <w:rsid w:val="00677ECF"/>
    <w:rsid w:val="00681131"/>
    <w:rsid w:val="00681A2A"/>
    <w:rsid w:val="00681C78"/>
    <w:rsid w:val="00682F10"/>
    <w:rsid w:val="00686590"/>
    <w:rsid w:val="00686E91"/>
    <w:rsid w:val="00687A7C"/>
    <w:rsid w:val="0069038B"/>
    <w:rsid w:val="00690BB5"/>
    <w:rsid w:val="0069317B"/>
    <w:rsid w:val="006932D1"/>
    <w:rsid w:val="00694E9D"/>
    <w:rsid w:val="00695A6B"/>
    <w:rsid w:val="006A1BBB"/>
    <w:rsid w:val="006A42AA"/>
    <w:rsid w:val="006B2836"/>
    <w:rsid w:val="006B3237"/>
    <w:rsid w:val="006B580A"/>
    <w:rsid w:val="006C012D"/>
    <w:rsid w:val="006C1824"/>
    <w:rsid w:val="006C1EF3"/>
    <w:rsid w:val="006C5ADA"/>
    <w:rsid w:val="006C5E1B"/>
    <w:rsid w:val="006C6CD3"/>
    <w:rsid w:val="006C7CD7"/>
    <w:rsid w:val="006D17BB"/>
    <w:rsid w:val="006D2BE0"/>
    <w:rsid w:val="006D2C96"/>
    <w:rsid w:val="006D6C33"/>
    <w:rsid w:val="006E5A34"/>
    <w:rsid w:val="006E7409"/>
    <w:rsid w:val="006E7F86"/>
    <w:rsid w:val="006F1D95"/>
    <w:rsid w:val="006F2392"/>
    <w:rsid w:val="006F6D56"/>
    <w:rsid w:val="00702D5D"/>
    <w:rsid w:val="00704F9C"/>
    <w:rsid w:val="0070678C"/>
    <w:rsid w:val="007118B7"/>
    <w:rsid w:val="00713560"/>
    <w:rsid w:val="00713A60"/>
    <w:rsid w:val="00713D5C"/>
    <w:rsid w:val="00714BB9"/>
    <w:rsid w:val="00715201"/>
    <w:rsid w:val="00715209"/>
    <w:rsid w:val="007159ED"/>
    <w:rsid w:val="00717B00"/>
    <w:rsid w:val="00722616"/>
    <w:rsid w:val="0072668F"/>
    <w:rsid w:val="00727929"/>
    <w:rsid w:val="00727D09"/>
    <w:rsid w:val="007311C8"/>
    <w:rsid w:val="00732085"/>
    <w:rsid w:val="00732C9C"/>
    <w:rsid w:val="00734A51"/>
    <w:rsid w:val="00735105"/>
    <w:rsid w:val="007353AF"/>
    <w:rsid w:val="007367D1"/>
    <w:rsid w:val="007368ED"/>
    <w:rsid w:val="007375FE"/>
    <w:rsid w:val="00741718"/>
    <w:rsid w:val="00742243"/>
    <w:rsid w:val="0074253B"/>
    <w:rsid w:val="007455E2"/>
    <w:rsid w:val="00752E29"/>
    <w:rsid w:val="0075345E"/>
    <w:rsid w:val="007534BE"/>
    <w:rsid w:val="00756CF3"/>
    <w:rsid w:val="007573FD"/>
    <w:rsid w:val="007602D1"/>
    <w:rsid w:val="007607FE"/>
    <w:rsid w:val="00762980"/>
    <w:rsid w:val="00766509"/>
    <w:rsid w:val="00766B5C"/>
    <w:rsid w:val="007714EA"/>
    <w:rsid w:val="00771CFD"/>
    <w:rsid w:val="0077418D"/>
    <w:rsid w:val="00784074"/>
    <w:rsid w:val="00784760"/>
    <w:rsid w:val="00790251"/>
    <w:rsid w:val="007919D9"/>
    <w:rsid w:val="00792D40"/>
    <w:rsid w:val="00792F3E"/>
    <w:rsid w:val="00793D0F"/>
    <w:rsid w:val="00794202"/>
    <w:rsid w:val="0079679E"/>
    <w:rsid w:val="00797723"/>
    <w:rsid w:val="007A020C"/>
    <w:rsid w:val="007A1572"/>
    <w:rsid w:val="007A2A6C"/>
    <w:rsid w:val="007A3786"/>
    <w:rsid w:val="007A598E"/>
    <w:rsid w:val="007A6FFA"/>
    <w:rsid w:val="007B0CE1"/>
    <w:rsid w:val="007B5970"/>
    <w:rsid w:val="007B6760"/>
    <w:rsid w:val="007B6999"/>
    <w:rsid w:val="007B6CDB"/>
    <w:rsid w:val="007B7842"/>
    <w:rsid w:val="007B7D90"/>
    <w:rsid w:val="007C1CFF"/>
    <w:rsid w:val="007C6F2D"/>
    <w:rsid w:val="007C7A96"/>
    <w:rsid w:val="007C7CB1"/>
    <w:rsid w:val="007D14E6"/>
    <w:rsid w:val="007D2316"/>
    <w:rsid w:val="007D3253"/>
    <w:rsid w:val="007D4B65"/>
    <w:rsid w:val="007D6306"/>
    <w:rsid w:val="007D644B"/>
    <w:rsid w:val="007D774B"/>
    <w:rsid w:val="007E2350"/>
    <w:rsid w:val="007E4FFA"/>
    <w:rsid w:val="007E5F26"/>
    <w:rsid w:val="007E6BC2"/>
    <w:rsid w:val="007F0793"/>
    <w:rsid w:val="007F1007"/>
    <w:rsid w:val="007F4823"/>
    <w:rsid w:val="007F5D11"/>
    <w:rsid w:val="00800857"/>
    <w:rsid w:val="00801E65"/>
    <w:rsid w:val="00804EDD"/>
    <w:rsid w:val="00805322"/>
    <w:rsid w:val="0081043A"/>
    <w:rsid w:val="008107FB"/>
    <w:rsid w:val="00811AC6"/>
    <w:rsid w:val="008144D8"/>
    <w:rsid w:val="008207FE"/>
    <w:rsid w:val="00820D28"/>
    <w:rsid w:val="00822205"/>
    <w:rsid w:val="00822F6F"/>
    <w:rsid w:val="008249DF"/>
    <w:rsid w:val="008253D2"/>
    <w:rsid w:val="008253E4"/>
    <w:rsid w:val="00825E1B"/>
    <w:rsid w:val="008272BA"/>
    <w:rsid w:val="00832A63"/>
    <w:rsid w:val="00832E38"/>
    <w:rsid w:val="00833103"/>
    <w:rsid w:val="0083326A"/>
    <w:rsid w:val="00833B38"/>
    <w:rsid w:val="008342CF"/>
    <w:rsid w:val="008353F1"/>
    <w:rsid w:val="00835C2A"/>
    <w:rsid w:val="00840813"/>
    <w:rsid w:val="00840B71"/>
    <w:rsid w:val="00840E12"/>
    <w:rsid w:val="008418AC"/>
    <w:rsid w:val="0084255B"/>
    <w:rsid w:val="0084646B"/>
    <w:rsid w:val="00846757"/>
    <w:rsid w:val="00846B77"/>
    <w:rsid w:val="008508C8"/>
    <w:rsid w:val="0085116B"/>
    <w:rsid w:val="00853562"/>
    <w:rsid w:val="008559DE"/>
    <w:rsid w:val="008572DA"/>
    <w:rsid w:val="00857759"/>
    <w:rsid w:val="008602D6"/>
    <w:rsid w:val="00860AA0"/>
    <w:rsid w:val="008615D9"/>
    <w:rsid w:val="008629A7"/>
    <w:rsid w:val="00865EB9"/>
    <w:rsid w:val="00866D0A"/>
    <w:rsid w:val="00866F24"/>
    <w:rsid w:val="0087280E"/>
    <w:rsid w:val="00876263"/>
    <w:rsid w:val="008815F2"/>
    <w:rsid w:val="00881AC5"/>
    <w:rsid w:val="00885BF8"/>
    <w:rsid w:val="008866A7"/>
    <w:rsid w:val="00886C75"/>
    <w:rsid w:val="00887615"/>
    <w:rsid w:val="00890D01"/>
    <w:rsid w:val="0089130A"/>
    <w:rsid w:val="0089143F"/>
    <w:rsid w:val="00892C9F"/>
    <w:rsid w:val="00895D64"/>
    <w:rsid w:val="00896272"/>
    <w:rsid w:val="00897BAD"/>
    <w:rsid w:val="008A253B"/>
    <w:rsid w:val="008A50AA"/>
    <w:rsid w:val="008A79E2"/>
    <w:rsid w:val="008B1601"/>
    <w:rsid w:val="008B1F01"/>
    <w:rsid w:val="008B64C5"/>
    <w:rsid w:val="008C25F2"/>
    <w:rsid w:val="008C29B6"/>
    <w:rsid w:val="008C36AF"/>
    <w:rsid w:val="008C69FE"/>
    <w:rsid w:val="008C73E2"/>
    <w:rsid w:val="008D1A98"/>
    <w:rsid w:val="008D240B"/>
    <w:rsid w:val="008D5A5D"/>
    <w:rsid w:val="008D603E"/>
    <w:rsid w:val="008E0830"/>
    <w:rsid w:val="008E6313"/>
    <w:rsid w:val="008F08DC"/>
    <w:rsid w:val="008F09A7"/>
    <w:rsid w:val="008F1097"/>
    <w:rsid w:val="008F1420"/>
    <w:rsid w:val="008F5E70"/>
    <w:rsid w:val="008F6E72"/>
    <w:rsid w:val="008F7161"/>
    <w:rsid w:val="0090323D"/>
    <w:rsid w:val="0090348F"/>
    <w:rsid w:val="009048BB"/>
    <w:rsid w:val="0090573E"/>
    <w:rsid w:val="0090662F"/>
    <w:rsid w:val="00907574"/>
    <w:rsid w:val="00907696"/>
    <w:rsid w:val="00911617"/>
    <w:rsid w:val="00912580"/>
    <w:rsid w:val="00913807"/>
    <w:rsid w:val="009166EC"/>
    <w:rsid w:val="009177FC"/>
    <w:rsid w:val="00917A25"/>
    <w:rsid w:val="00917B9E"/>
    <w:rsid w:val="0092236B"/>
    <w:rsid w:val="00922586"/>
    <w:rsid w:val="00922B09"/>
    <w:rsid w:val="009234A5"/>
    <w:rsid w:val="00932BF2"/>
    <w:rsid w:val="00935C54"/>
    <w:rsid w:val="0093759E"/>
    <w:rsid w:val="00944A05"/>
    <w:rsid w:val="00945187"/>
    <w:rsid w:val="009463C5"/>
    <w:rsid w:val="0095020A"/>
    <w:rsid w:val="009509E6"/>
    <w:rsid w:val="00953DDD"/>
    <w:rsid w:val="00957264"/>
    <w:rsid w:val="00961BF1"/>
    <w:rsid w:val="00961C29"/>
    <w:rsid w:val="00962F48"/>
    <w:rsid w:val="009637AC"/>
    <w:rsid w:val="0096570E"/>
    <w:rsid w:val="00967EA5"/>
    <w:rsid w:val="00970BD0"/>
    <w:rsid w:val="00972B9C"/>
    <w:rsid w:val="0097424A"/>
    <w:rsid w:val="00974E88"/>
    <w:rsid w:val="009769F3"/>
    <w:rsid w:val="00977154"/>
    <w:rsid w:val="009777FE"/>
    <w:rsid w:val="00977F3C"/>
    <w:rsid w:val="0098302C"/>
    <w:rsid w:val="00983319"/>
    <w:rsid w:val="0098509A"/>
    <w:rsid w:val="00985AE3"/>
    <w:rsid w:val="00990651"/>
    <w:rsid w:val="009927B3"/>
    <w:rsid w:val="00997228"/>
    <w:rsid w:val="0099724B"/>
    <w:rsid w:val="009A5174"/>
    <w:rsid w:val="009A738B"/>
    <w:rsid w:val="009B1D69"/>
    <w:rsid w:val="009B27B1"/>
    <w:rsid w:val="009B3D35"/>
    <w:rsid w:val="009B3F89"/>
    <w:rsid w:val="009C263B"/>
    <w:rsid w:val="009C50EA"/>
    <w:rsid w:val="009C5A61"/>
    <w:rsid w:val="009C69D9"/>
    <w:rsid w:val="009C77D6"/>
    <w:rsid w:val="009D2ADB"/>
    <w:rsid w:val="009D5B91"/>
    <w:rsid w:val="009D6971"/>
    <w:rsid w:val="009D6D04"/>
    <w:rsid w:val="009E1B4D"/>
    <w:rsid w:val="009E4F65"/>
    <w:rsid w:val="009E5CEF"/>
    <w:rsid w:val="009E6093"/>
    <w:rsid w:val="009E63D0"/>
    <w:rsid w:val="009F47E5"/>
    <w:rsid w:val="009F6543"/>
    <w:rsid w:val="009F66FD"/>
    <w:rsid w:val="009F6BAB"/>
    <w:rsid w:val="009F6E98"/>
    <w:rsid w:val="009F7625"/>
    <w:rsid w:val="00A007E5"/>
    <w:rsid w:val="00A01B7B"/>
    <w:rsid w:val="00A020C4"/>
    <w:rsid w:val="00A02428"/>
    <w:rsid w:val="00A04636"/>
    <w:rsid w:val="00A07EDB"/>
    <w:rsid w:val="00A109ED"/>
    <w:rsid w:val="00A13073"/>
    <w:rsid w:val="00A1448B"/>
    <w:rsid w:val="00A14EDD"/>
    <w:rsid w:val="00A17D86"/>
    <w:rsid w:val="00A233D1"/>
    <w:rsid w:val="00A24C4D"/>
    <w:rsid w:val="00A252CD"/>
    <w:rsid w:val="00A2592B"/>
    <w:rsid w:val="00A260BC"/>
    <w:rsid w:val="00A272F8"/>
    <w:rsid w:val="00A27356"/>
    <w:rsid w:val="00A27F70"/>
    <w:rsid w:val="00A31F22"/>
    <w:rsid w:val="00A331BF"/>
    <w:rsid w:val="00A33A5B"/>
    <w:rsid w:val="00A34300"/>
    <w:rsid w:val="00A34604"/>
    <w:rsid w:val="00A34663"/>
    <w:rsid w:val="00A362DF"/>
    <w:rsid w:val="00A44848"/>
    <w:rsid w:val="00A452B1"/>
    <w:rsid w:val="00A473F7"/>
    <w:rsid w:val="00A52E19"/>
    <w:rsid w:val="00A52EEE"/>
    <w:rsid w:val="00A54627"/>
    <w:rsid w:val="00A55635"/>
    <w:rsid w:val="00A56133"/>
    <w:rsid w:val="00A6203B"/>
    <w:rsid w:val="00A62141"/>
    <w:rsid w:val="00A62E33"/>
    <w:rsid w:val="00A64933"/>
    <w:rsid w:val="00A7250E"/>
    <w:rsid w:val="00A74031"/>
    <w:rsid w:val="00A75ACB"/>
    <w:rsid w:val="00A75B7E"/>
    <w:rsid w:val="00A7640D"/>
    <w:rsid w:val="00A8533B"/>
    <w:rsid w:val="00A85A88"/>
    <w:rsid w:val="00A86352"/>
    <w:rsid w:val="00A86E7B"/>
    <w:rsid w:val="00A9036E"/>
    <w:rsid w:val="00A93CA2"/>
    <w:rsid w:val="00A946F9"/>
    <w:rsid w:val="00A94F45"/>
    <w:rsid w:val="00AA0DDA"/>
    <w:rsid w:val="00AA42DC"/>
    <w:rsid w:val="00AA4EE0"/>
    <w:rsid w:val="00AA5AF4"/>
    <w:rsid w:val="00AA5C69"/>
    <w:rsid w:val="00AB0455"/>
    <w:rsid w:val="00AB2BCC"/>
    <w:rsid w:val="00AB326D"/>
    <w:rsid w:val="00AB48BC"/>
    <w:rsid w:val="00AB5755"/>
    <w:rsid w:val="00AB5BAB"/>
    <w:rsid w:val="00AB6860"/>
    <w:rsid w:val="00AC1D8B"/>
    <w:rsid w:val="00AC5EF0"/>
    <w:rsid w:val="00AC5FD8"/>
    <w:rsid w:val="00AC68C3"/>
    <w:rsid w:val="00AC6CE4"/>
    <w:rsid w:val="00AC6F3D"/>
    <w:rsid w:val="00AC709C"/>
    <w:rsid w:val="00AC72A2"/>
    <w:rsid w:val="00AC72A8"/>
    <w:rsid w:val="00AD2BB2"/>
    <w:rsid w:val="00AD35EE"/>
    <w:rsid w:val="00AE0B64"/>
    <w:rsid w:val="00AE26A1"/>
    <w:rsid w:val="00AE34EE"/>
    <w:rsid w:val="00AE37B3"/>
    <w:rsid w:val="00AE4507"/>
    <w:rsid w:val="00AE4880"/>
    <w:rsid w:val="00AE4C96"/>
    <w:rsid w:val="00AF36A1"/>
    <w:rsid w:val="00AF5560"/>
    <w:rsid w:val="00AF79FA"/>
    <w:rsid w:val="00B00D3E"/>
    <w:rsid w:val="00B03307"/>
    <w:rsid w:val="00B06F4A"/>
    <w:rsid w:val="00B07A3D"/>
    <w:rsid w:val="00B11CBC"/>
    <w:rsid w:val="00B127BA"/>
    <w:rsid w:val="00B1312D"/>
    <w:rsid w:val="00B13428"/>
    <w:rsid w:val="00B151F4"/>
    <w:rsid w:val="00B1599C"/>
    <w:rsid w:val="00B159E6"/>
    <w:rsid w:val="00B17D38"/>
    <w:rsid w:val="00B2535C"/>
    <w:rsid w:val="00B257D1"/>
    <w:rsid w:val="00B307B6"/>
    <w:rsid w:val="00B30BB5"/>
    <w:rsid w:val="00B30FAD"/>
    <w:rsid w:val="00B313DD"/>
    <w:rsid w:val="00B360C7"/>
    <w:rsid w:val="00B3648F"/>
    <w:rsid w:val="00B365A6"/>
    <w:rsid w:val="00B40065"/>
    <w:rsid w:val="00B404D0"/>
    <w:rsid w:val="00B41D01"/>
    <w:rsid w:val="00B42DF1"/>
    <w:rsid w:val="00B454DB"/>
    <w:rsid w:val="00B46826"/>
    <w:rsid w:val="00B504F7"/>
    <w:rsid w:val="00B5468D"/>
    <w:rsid w:val="00B551BB"/>
    <w:rsid w:val="00B60DF7"/>
    <w:rsid w:val="00B62A2F"/>
    <w:rsid w:val="00B630B8"/>
    <w:rsid w:val="00B63F5B"/>
    <w:rsid w:val="00B64333"/>
    <w:rsid w:val="00B661D4"/>
    <w:rsid w:val="00B73C60"/>
    <w:rsid w:val="00B749FA"/>
    <w:rsid w:val="00B75DF7"/>
    <w:rsid w:val="00B83153"/>
    <w:rsid w:val="00B846A1"/>
    <w:rsid w:val="00B85CB6"/>
    <w:rsid w:val="00B91748"/>
    <w:rsid w:val="00B91AC1"/>
    <w:rsid w:val="00B91B71"/>
    <w:rsid w:val="00B925E8"/>
    <w:rsid w:val="00B95236"/>
    <w:rsid w:val="00B957B4"/>
    <w:rsid w:val="00BA01E5"/>
    <w:rsid w:val="00BA0558"/>
    <w:rsid w:val="00BA1048"/>
    <w:rsid w:val="00BA2103"/>
    <w:rsid w:val="00BA52D4"/>
    <w:rsid w:val="00BA52EC"/>
    <w:rsid w:val="00BB08A4"/>
    <w:rsid w:val="00BB0A16"/>
    <w:rsid w:val="00BB2C4C"/>
    <w:rsid w:val="00BB2C82"/>
    <w:rsid w:val="00BB44A7"/>
    <w:rsid w:val="00BB4BD1"/>
    <w:rsid w:val="00BB5FE9"/>
    <w:rsid w:val="00BB64B1"/>
    <w:rsid w:val="00BB65BA"/>
    <w:rsid w:val="00BB7B6E"/>
    <w:rsid w:val="00BC48ED"/>
    <w:rsid w:val="00BC51D3"/>
    <w:rsid w:val="00BC5B6C"/>
    <w:rsid w:val="00BC62BA"/>
    <w:rsid w:val="00BC7222"/>
    <w:rsid w:val="00BC781B"/>
    <w:rsid w:val="00BC792A"/>
    <w:rsid w:val="00BD0927"/>
    <w:rsid w:val="00BD18CE"/>
    <w:rsid w:val="00BD228A"/>
    <w:rsid w:val="00BD2C46"/>
    <w:rsid w:val="00BD76F7"/>
    <w:rsid w:val="00BD79F6"/>
    <w:rsid w:val="00BE00A2"/>
    <w:rsid w:val="00BE02E4"/>
    <w:rsid w:val="00BE060A"/>
    <w:rsid w:val="00BE067D"/>
    <w:rsid w:val="00BE216A"/>
    <w:rsid w:val="00BE2D3B"/>
    <w:rsid w:val="00BE55D8"/>
    <w:rsid w:val="00BF0BF0"/>
    <w:rsid w:val="00BF0C05"/>
    <w:rsid w:val="00BF3F38"/>
    <w:rsid w:val="00BF6E9B"/>
    <w:rsid w:val="00BF74F6"/>
    <w:rsid w:val="00C008F4"/>
    <w:rsid w:val="00C0307C"/>
    <w:rsid w:val="00C0615C"/>
    <w:rsid w:val="00C06418"/>
    <w:rsid w:val="00C067C0"/>
    <w:rsid w:val="00C0713D"/>
    <w:rsid w:val="00C13EFD"/>
    <w:rsid w:val="00C1505D"/>
    <w:rsid w:val="00C17744"/>
    <w:rsid w:val="00C21B86"/>
    <w:rsid w:val="00C23D25"/>
    <w:rsid w:val="00C26BC9"/>
    <w:rsid w:val="00C32658"/>
    <w:rsid w:val="00C32D1D"/>
    <w:rsid w:val="00C35608"/>
    <w:rsid w:val="00C37F65"/>
    <w:rsid w:val="00C4133E"/>
    <w:rsid w:val="00C41BF8"/>
    <w:rsid w:val="00C41E8F"/>
    <w:rsid w:val="00C43812"/>
    <w:rsid w:val="00C4626B"/>
    <w:rsid w:val="00C51EDA"/>
    <w:rsid w:val="00C52792"/>
    <w:rsid w:val="00C55710"/>
    <w:rsid w:val="00C56BA9"/>
    <w:rsid w:val="00C60444"/>
    <w:rsid w:val="00C60FBA"/>
    <w:rsid w:val="00C63DC1"/>
    <w:rsid w:val="00C64F6A"/>
    <w:rsid w:val="00C65680"/>
    <w:rsid w:val="00C666B5"/>
    <w:rsid w:val="00C6701C"/>
    <w:rsid w:val="00C67BD1"/>
    <w:rsid w:val="00C70AAD"/>
    <w:rsid w:val="00C71919"/>
    <w:rsid w:val="00C71A17"/>
    <w:rsid w:val="00C71AB0"/>
    <w:rsid w:val="00C71D25"/>
    <w:rsid w:val="00C72038"/>
    <w:rsid w:val="00C7236E"/>
    <w:rsid w:val="00C73622"/>
    <w:rsid w:val="00C7375E"/>
    <w:rsid w:val="00C742E6"/>
    <w:rsid w:val="00C74DF4"/>
    <w:rsid w:val="00C93A78"/>
    <w:rsid w:val="00C94206"/>
    <w:rsid w:val="00C94358"/>
    <w:rsid w:val="00C96031"/>
    <w:rsid w:val="00C971D1"/>
    <w:rsid w:val="00CA0FC1"/>
    <w:rsid w:val="00CA0FD5"/>
    <w:rsid w:val="00CA18DE"/>
    <w:rsid w:val="00CA20A0"/>
    <w:rsid w:val="00CA4054"/>
    <w:rsid w:val="00CA43B6"/>
    <w:rsid w:val="00CA5674"/>
    <w:rsid w:val="00CA582A"/>
    <w:rsid w:val="00CB0819"/>
    <w:rsid w:val="00CB216B"/>
    <w:rsid w:val="00CB2644"/>
    <w:rsid w:val="00CB4C0A"/>
    <w:rsid w:val="00CC0569"/>
    <w:rsid w:val="00CC3155"/>
    <w:rsid w:val="00CC3E4B"/>
    <w:rsid w:val="00CC7262"/>
    <w:rsid w:val="00CD0AEA"/>
    <w:rsid w:val="00CD2221"/>
    <w:rsid w:val="00CD2C48"/>
    <w:rsid w:val="00CD3780"/>
    <w:rsid w:val="00CD4D15"/>
    <w:rsid w:val="00CD4EE3"/>
    <w:rsid w:val="00CD6957"/>
    <w:rsid w:val="00CD7AF1"/>
    <w:rsid w:val="00CE2E8C"/>
    <w:rsid w:val="00CE3ABE"/>
    <w:rsid w:val="00CE4A9C"/>
    <w:rsid w:val="00CE689B"/>
    <w:rsid w:val="00CE75D9"/>
    <w:rsid w:val="00CF14ED"/>
    <w:rsid w:val="00CF2152"/>
    <w:rsid w:val="00CF25F3"/>
    <w:rsid w:val="00CF4024"/>
    <w:rsid w:val="00D02492"/>
    <w:rsid w:val="00D04F4D"/>
    <w:rsid w:val="00D1503B"/>
    <w:rsid w:val="00D22B1E"/>
    <w:rsid w:val="00D244DC"/>
    <w:rsid w:val="00D24CF6"/>
    <w:rsid w:val="00D27BF8"/>
    <w:rsid w:val="00D3147B"/>
    <w:rsid w:val="00D31CF5"/>
    <w:rsid w:val="00D3282A"/>
    <w:rsid w:val="00D33304"/>
    <w:rsid w:val="00D346FD"/>
    <w:rsid w:val="00D369AF"/>
    <w:rsid w:val="00D36BBA"/>
    <w:rsid w:val="00D4194E"/>
    <w:rsid w:val="00D433E3"/>
    <w:rsid w:val="00D44625"/>
    <w:rsid w:val="00D45076"/>
    <w:rsid w:val="00D502DD"/>
    <w:rsid w:val="00D520ED"/>
    <w:rsid w:val="00D542C0"/>
    <w:rsid w:val="00D5473C"/>
    <w:rsid w:val="00D54D04"/>
    <w:rsid w:val="00D559E7"/>
    <w:rsid w:val="00D569B8"/>
    <w:rsid w:val="00D61F7F"/>
    <w:rsid w:val="00D64090"/>
    <w:rsid w:val="00D642BE"/>
    <w:rsid w:val="00D64FB0"/>
    <w:rsid w:val="00D66490"/>
    <w:rsid w:val="00D72BC2"/>
    <w:rsid w:val="00D73891"/>
    <w:rsid w:val="00D75D8E"/>
    <w:rsid w:val="00D767FF"/>
    <w:rsid w:val="00D77E53"/>
    <w:rsid w:val="00D819EB"/>
    <w:rsid w:val="00D825A5"/>
    <w:rsid w:val="00D82976"/>
    <w:rsid w:val="00D8453B"/>
    <w:rsid w:val="00D85A02"/>
    <w:rsid w:val="00D85B90"/>
    <w:rsid w:val="00D904FA"/>
    <w:rsid w:val="00D92E53"/>
    <w:rsid w:val="00D96323"/>
    <w:rsid w:val="00D96A32"/>
    <w:rsid w:val="00D97324"/>
    <w:rsid w:val="00D97C40"/>
    <w:rsid w:val="00DA0492"/>
    <w:rsid w:val="00DA0AAB"/>
    <w:rsid w:val="00DA1278"/>
    <w:rsid w:val="00DA483B"/>
    <w:rsid w:val="00DA50FD"/>
    <w:rsid w:val="00DA60EC"/>
    <w:rsid w:val="00DA793C"/>
    <w:rsid w:val="00DA7CF8"/>
    <w:rsid w:val="00DB0CBC"/>
    <w:rsid w:val="00DB3073"/>
    <w:rsid w:val="00DB3839"/>
    <w:rsid w:val="00DB51E7"/>
    <w:rsid w:val="00DB70B3"/>
    <w:rsid w:val="00DC0559"/>
    <w:rsid w:val="00DC08AB"/>
    <w:rsid w:val="00DC123D"/>
    <w:rsid w:val="00DC2DF7"/>
    <w:rsid w:val="00DC6967"/>
    <w:rsid w:val="00DD053C"/>
    <w:rsid w:val="00DD658E"/>
    <w:rsid w:val="00DE18F4"/>
    <w:rsid w:val="00DE3CFD"/>
    <w:rsid w:val="00DE4018"/>
    <w:rsid w:val="00DE43F2"/>
    <w:rsid w:val="00DE47BE"/>
    <w:rsid w:val="00DE4A72"/>
    <w:rsid w:val="00DE4AC3"/>
    <w:rsid w:val="00DE5F6B"/>
    <w:rsid w:val="00DE614D"/>
    <w:rsid w:val="00DE7B43"/>
    <w:rsid w:val="00DF002A"/>
    <w:rsid w:val="00DF0AAD"/>
    <w:rsid w:val="00DF18BA"/>
    <w:rsid w:val="00DF255E"/>
    <w:rsid w:val="00DF2923"/>
    <w:rsid w:val="00DF3F07"/>
    <w:rsid w:val="00DF671B"/>
    <w:rsid w:val="00E00D5C"/>
    <w:rsid w:val="00E0172F"/>
    <w:rsid w:val="00E01A87"/>
    <w:rsid w:val="00E02BA1"/>
    <w:rsid w:val="00E02BE3"/>
    <w:rsid w:val="00E043CC"/>
    <w:rsid w:val="00E048DA"/>
    <w:rsid w:val="00E05EA5"/>
    <w:rsid w:val="00E0793D"/>
    <w:rsid w:val="00E07F90"/>
    <w:rsid w:val="00E104C8"/>
    <w:rsid w:val="00E11AAB"/>
    <w:rsid w:val="00E13FEC"/>
    <w:rsid w:val="00E14B69"/>
    <w:rsid w:val="00E14DEB"/>
    <w:rsid w:val="00E157C0"/>
    <w:rsid w:val="00E168C3"/>
    <w:rsid w:val="00E1697E"/>
    <w:rsid w:val="00E2346F"/>
    <w:rsid w:val="00E30CA3"/>
    <w:rsid w:val="00E313A7"/>
    <w:rsid w:val="00E32319"/>
    <w:rsid w:val="00E34AB3"/>
    <w:rsid w:val="00E35EEC"/>
    <w:rsid w:val="00E372EF"/>
    <w:rsid w:val="00E3741D"/>
    <w:rsid w:val="00E44650"/>
    <w:rsid w:val="00E4563E"/>
    <w:rsid w:val="00E47A53"/>
    <w:rsid w:val="00E51E66"/>
    <w:rsid w:val="00E51EC2"/>
    <w:rsid w:val="00E530F9"/>
    <w:rsid w:val="00E5526D"/>
    <w:rsid w:val="00E617EC"/>
    <w:rsid w:val="00E628E2"/>
    <w:rsid w:val="00E62E32"/>
    <w:rsid w:val="00E64D9E"/>
    <w:rsid w:val="00E65F08"/>
    <w:rsid w:val="00E66733"/>
    <w:rsid w:val="00E7153F"/>
    <w:rsid w:val="00E71A34"/>
    <w:rsid w:val="00E7225B"/>
    <w:rsid w:val="00E74258"/>
    <w:rsid w:val="00E750A1"/>
    <w:rsid w:val="00E847E1"/>
    <w:rsid w:val="00E85001"/>
    <w:rsid w:val="00E8505D"/>
    <w:rsid w:val="00E85235"/>
    <w:rsid w:val="00E87366"/>
    <w:rsid w:val="00E874FF"/>
    <w:rsid w:val="00E879F2"/>
    <w:rsid w:val="00E91E5E"/>
    <w:rsid w:val="00E93673"/>
    <w:rsid w:val="00E9511B"/>
    <w:rsid w:val="00E9651A"/>
    <w:rsid w:val="00E972DC"/>
    <w:rsid w:val="00EA3CC1"/>
    <w:rsid w:val="00EA67B9"/>
    <w:rsid w:val="00EB072F"/>
    <w:rsid w:val="00EB1126"/>
    <w:rsid w:val="00EB4BA5"/>
    <w:rsid w:val="00EB599B"/>
    <w:rsid w:val="00EB6A2A"/>
    <w:rsid w:val="00EB6C81"/>
    <w:rsid w:val="00EC4437"/>
    <w:rsid w:val="00EC4888"/>
    <w:rsid w:val="00EC507D"/>
    <w:rsid w:val="00EC609C"/>
    <w:rsid w:val="00EC7A48"/>
    <w:rsid w:val="00ED175C"/>
    <w:rsid w:val="00ED2C09"/>
    <w:rsid w:val="00ED331A"/>
    <w:rsid w:val="00ED344F"/>
    <w:rsid w:val="00ED7257"/>
    <w:rsid w:val="00EE3C95"/>
    <w:rsid w:val="00EE432F"/>
    <w:rsid w:val="00EF0159"/>
    <w:rsid w:val="00EF1044"/>
    <w:rsid w:val="00EF11DC"/>
    <w:rsid w:val="00EF3865"/>
    <w:rsid w:val="00EF4B83"/>
    <w:rsid w:val="00EF76EC"/>
    <w:rsid w:val="00F018EF"/>
    <w:rsid w:val="00F0221E"/>
    <w:rsid w:val="00F02EC2"/>
    <w:rsid w:val="00F0479B"/>
    <w:rsid w:val="00F04A50"/>
    <w:rsid w:val="00F0701C"/>
    <w:rsid w:val="00F07615"/>
    <w:rsid w:val="00F07E6A"/>
    <w:rsid w:val="00F1193C"/>
    <w:rsid w:val="00F12FF0"/>
    <w:rsid w:val="00F131C5"/>
    <w:rsid w:val="00F15580"/>
    <w:rsid w:val="00F15B98"/>
    <w:rsid w:val="00F16494"/>
    <w:rsid w:val="00F22236"/>
    <w:rsid w:val="00F24BA1"/>
    <w:rsid w:val="00F2525F"/>
    <w:rsid w:val="00F2762A"/>
    <w:rsid w:val="00F31140"/>
    <w:rsid w:val="00F31D7D"/>
    <w:rsid w:val="00F32C14"/>
    <w:rsid w:val="00F337D1"/>
    <w:rsid w:val="00F34C8F"/>
    <w:rsid w:val="00F34F00"/>
    <w:rsid w:val="00F36186"/>
    <w:rsid w:val="00F37B71"/>
    <w:rsid w:val="00F40C39"/>
    <w:rsid w:val="00F40E34"/>
    <w:rsid w:val="00F41181"/>
    <w:rsid w:val="00F41D52"/>
    <w:rsid w:val="00F42585"/>
    <w:rsid w:val="00F45C51"/>
    <w:rsid w:val="00F45CA1"/>
    <w:rsid w:val="00F46BB8"/>
    <w:rsid w:val="00F53FDD"/>
    <w:rsid w:val="00F56DA3"/>
    <w:rsid w:val="00F57638"/>
    <w:rsid w:val="00F61552"/>
    <w:rsid w:val="00F6529E"/>
    <w:rsid w:val="00F65848"/>
    <w:rsid w:val="00F66C1A"/>
    <w:rsid w:val="00F67BEB"/>
    <w:rsid w:val="00F7064A"/>
    <w:rsid w:val="00F77F9D"/>
    <w:rsid w:val="00F8035C"/>
    <w:rsid w:val="00F819A5"/>
    <w:rsid w:val="00F82CE6"/>
    <w:rsid w:val="00F83411"/>
    <w:rsid w:val="00F85256"/>
    <w:rsid w:val="00F87A6B"/>
    <w:rsid w:val="00F90748"/>
    <w:rsid w:val="00F91A86"/>
    <w:rsid w:val="00F91FAD"/>
    <w:rsid w:val="00F92AA4"/>
    <w:rsid w:val="00F93C59"/>
    <w:rsid w:val="00F95DBF"/>
    <w:rsid w:val="00F965E8"/>
    <w:rsid w:val="00FB127F"/>
    <w:rsid w:val="00FB1C00"/>
    <w:rsid w:val="00FB3C12"/>
    <w:rsid w:val="00FC3690"/>
    <w:rsid w:val="00FC3856"/>
    <w:rsid w:val="00FC4A58"/>
    <w:rsid w:val="00FD2924"/>
    <w:rsid w:val="00FD2C9D"/>
    <w:rsid w:val="00FD38DC"/>
    <w:rsid w:val="00FD48D6"/>
    <w:rsid w:val="00FE062F"/>
    <w:rsid w:val="00FE0BA6"/>
    <w:rsid w:val="00FE2C86"/>
    <w:rsid w:val="00FE31E4"/>
    <w:rsid w:val="00FE5746"/>
    <w:rsid w:val="00FE6400"/>
    <w:rsid w:val="00FE6658"/>
    <w:rsid w:val="00FE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7B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267BB3"/>
  </w:style>
  <w:style w:type="paragraph" w:customStyle="1" w:styleId="Default">
    <w:name w:val="Default"/>
    <w:rsid w:val="00267B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8253D2"/>
    <w:rPr>
      <w:b/>
      <w:bCs/>
    </w:rPr>
  </w:style>
  <w:style w:type="paragraph" w:styleId="Listaszerbekezds">
    <w:name w:val="List Paragraph"/>
    <w:basedOn w:val="Norml"/>
    <w:uiPriority w:val="34"/>
    <w:qFormat/>
    <w:rsid w:val="00324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A9335-33AA-4266-9087-C08674EF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noname</dc:creator>
  <cp:lastModifiedBy>Ervin</cp:lastModifiedBy>
  <cp:revision>130</cp:revision>
  <dcterms:created xsi:type="dcterms:W3CDTF">2015-05-04T09:39:00Z</dcterms:created>
  <dcterms:modified xsi:type="dcterms:W3CDTF">2017-09-09T20:17:00Z</dcterms:modified>
</cp:coreProperties>
</file>